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5DBA" w14:textId="14B65ADC" w:rsidR="00360FDE" w:rsidRPr="00360FDE" w:rsidRDefault="00360FDE" w:rsidP="00360FDE">
      <w:pPr>
        <w:spacing w:after="160" w:line="256" w:lineRule="auto"/>
        <w:jc w:val="center"/>
        <w:rPr>
          <w:rFonts w:asciiTheme="minorHAnsi" w:eastAsiaTheme="minorHAnsi" w:hAnsiTheme="minorHAnsi" w:cstheme="minorHAnsi"/>
          <w:b/>
          <w:sz w:val="16"/>
          <w:szCs w:val="16"/>
          <w:u w:val="single"/>
          <w:lang w:eastAsia="en-US"/>
        </w:rPr>
      </w:pPr>
      <w:r w:rsidRPr="00360FDE">
        <w:rPr>
          <w:rFonts w:asciiTheme="minorHAnsi" w:eastAsiaTheme="minorHAnsi" w:hAnsiTheme="minorHAnsi" w:cstheme="minorHAnsi"/>
          <w:b/>
          <w:sz w:val="16"/>
          <w:szCs w:val="16"/>
          <w:u w:val="single"/>
          <w:lang w:eastAsia="en-US"/>
        </w:rPr>
        <w:t>A</w:t>
      </w:r>
      <w:r>
        <w:rPr>
          <w:rFonts w:asciiTheme="minorHAnsi" w:eastAsiaTheme="minorHAnsi" w:hAnsiTheme="minorHAnsi" w:cstheme="minorHAnsi"/>
          <w:b/>
          <w:sz w:val="16"/>
          <w:szCs w:val="16"/>
          <w:u w:val="single"/>
          <w:lang w:eastAsia="en-US"/>
        </w:rPr>
        <w:t>sian Discovery</w:t>
      </w:r>
    </w:p>
    <w:tbl>
      <w:tblPr>
        <w:tblStyle w:val="TableGrid21"/>
        <w:tblW w:w="10173" w:type="dxa"/>
        <w:tblInd w:w="0" w:type="dxa"/>
        <w:tblLook w:val="04A0" w:firstRow="1" w:lastRow="0" w:firstColumn="1" w:lastColumn="0" w:noHBand="0" w:noVBand="1"/>
      </w:tblPr>
      <w:tblGrid>
        <w:gridCol w:w="1838"/>
        <w:gridCol w:w="4590"/>
        <w:gridCol w:w="3745"/>
      </w:tblGrid>
      <w:tr w:rsidR="00360FDE" w:rsidRPr="00360FDE" w14:paraId="493FAAD9" w14:textId="77777777" w:rsidTr="00694C66">
        <w:trPr>
          <w:trHeight w:val="1393"/>
        </w:trPr>
        <w:tc>
          <w:tcPr>
            <w:tcW w:w="1838" w:type="dxa"/>
            <w:tcBorders>
              <w:top w:val="single" w:sz="4" w:space="0" w:color="auto"/>
              <w:left w:val="single" w:sz="4" w:space="0" w:color="auto"/>
              <w:bottom w:val="single" w:sz="4" w:space="0" w:color="auto"/>
              <w:right w:val="single" w:sz="4" w:space="0" w:color="auto"/>
            </w:tcBorders>
          </w:tcPr>
          <w:p w14:paraId="3CD2978A" w14:textId="77777777" w:rsidR="00360FDE" w:rsidRPr="00360FDE" w:rsidRDefault="00360FDE">
            <w:pPr>
              <w:rPr>
                <w:rFonts w:asciiTheme="minorHAnsi" w:eastAsiaTheme="minorHAnsi" w:hAnsiTheme="minorHAnsi" w:cstheme="minorHAnsi"/>
                <w:b/>
                <w:sz w:val="16"/>
                <w:szCs w:val="16"/>
                <w:lang w:eastAsia="en-US"/>
              </w:rPr>
            </w:pPr>
            <w:r w:rsidRPr="00360FDE">
              <w:rPr>
                <w:rFonts w:asciiTheme="minorHAnsi" w:hAnsiTheme="minorHAnsi" w:cstheme="minorHAnsi"/>
                <w:b/>
                <w:sz w:val="16"/>
                <w:szCs w:val="16"/>
              </w:rPr>
              <w:t>Main Subject Focus</w:t>
            </w:r>
          </w:p>
          <w:p w14:paraId="760C636B"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Geography</w:t>
            </w:r>
          </w:p>
          <w:p w14:paraId="544EFB5A" w14:textId="77777777" w:rsidR="00360FDE" w:rsidRPr="00360FDE" w:rsidRDefault="00360FDE">
            <w:pPr>
              <w:rPr>
                <w:rFonts w:asciiTheme="minorHAnsi" w:eastAsiaTheme="minorHAnsi" w:hAnsiTheme="minorHAnsi" w:cstheme="minorHAnsi"/>
                <w:sz w:val="16"/>
                <w:szCs w:val="16"/>
                <w:lang w:eastAsia="en-US"/>
              </w:rPr>
            </w:pPr>
          </w:p>
          <w:p w14:paraId="2E7B396A" w14:textId="6A76B7D1" w:rsid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Key Concepts Taught</w:t>
            </w:r>
          </w:p>
          <w:p w14:paraId="6776C496" w14:textId="77777777" w:rsidR="00360FDE" w:rsidRDefault="00360FDE">
            <w:pPr>
              <w:rPr>
                <w:rFonts w:asciiTheme="minorHAnsi" w:hAnsiTheme="minorHAnsi" w:cstheme="minorHAnsi"/>
                <w:b/>
                <w:sz w:val="16"/>
                <w:szCs w:val="16"/>
              </w:rPr>
            </w:pPr>
          </w:p>
          <w:p w14:paraId="59D95745" w14:textId="2FBC6B8C" w:rsidR="00360FDE" w:rsidRPr="00360FDE" w:rsidRDefault="00360FDE">
            <w:pPr>
              <w:rPr>
                <w:rFonts w:asciiTheme="minorHAnsi" w:hAnsiTheme="minorHAnsi" w:cstheme="minorHAnsi"/>
                <w:bCs/>
                <w:sz w:val="16"/>
                <w:szCs w:val="16"/>
              </w:rPr>
            </w:pPr>
            <w:r>
              <w:rPr>
                <w:rFonts w:asciiTheme="minorHAnsi" w:hAnsiTheme="minorHAnsi" w:cstheme="minorHAnsi"/>
                <w:bCs/>
                <w:sz w:val="16"/>
                <w:szCs w:val="16"/>
              </w:rPr>
              <w:t>Space and Movement</w:t>
            </w:r>
          </w:p>
        </w:tc>
        <w:tc>
          <w:tcPr>
            <w:tcW w:w="4590" w:type="dxa"/>
            <w:tcBorders>
              <w:top w:val="single" w:sz="4" w:space="0" w:color="auto"/>
              <w:left w:val="single" w:sz="4" w:space="0" w:color="auto"/>
              <w:bottom w:val="single" w:sz="4" w:space="0" w:color="auto"/>
              <w:right w:val="single" w:sz="4" w:space="0" w:color="auto"/>
            </w:tcBorders>
            <w:hideMark/>
          </w:tcPr>
          <w:p w14:paraId="01F5D0DB"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Intent: Why?</w:t>
            </w:r>
          </w:p>
          <w:p w14:paraId="4E5A0C6B"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 xml:space="preserve">To develop understanding and appreciation of diverse communities within our world. </w:t>
            </w:r>
          </w:p>
          <w:p w14:paraId="6F9B3AD0"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 xml:space="preserve">To draw comparisons between our local and national area and a contrasting country. </w:t>
            </w:r>
          </w:p>
          <w:p w14:paraId="312C3B85"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sz w:val="16"/>
                <w:szCs w:val="16"/>
              </w:rPr>
              <w:t>To gain knowledge of how geographical location and physical geography affects human geography- including settlement, agriculture, trade and lifestyle.</w:t>
            </w:r>
            <w:r w:rsidRPr="00360FDE">
              <w:rPr>
                <w:rFonts w:asciiTheme="minorHAnsi" w:hAnsiTheme="minorHAnsi" w:cstheme="minorHAnsi"/>
                <w:b/>
                <w:sz w:val="16"/>
                <w:szCs w:val="16"/>
              </w:rPr>
              <w:t xml:space="preserve"> </w:t>
            </w:r>
          </w:p>
        </w:tc>
        <w:tc>
          <w:tcPr>
            <w:tcW w:w="3745" w:type="dxa"/>
            <w:tcBorders>
              <w:top w:val="single" w:sz="4" w:space="0" w:color="auto"/>
              <w:left w:val="single" w:sz="4" w:space="0" w:color="auto"/>
              <w:bottom w:val="single" w:sz="4" w:space="0" w:color="auto"/>
              <w:right w:val="single" w:sz="4" w:space="0" w:color="auto"/>
            </w:tcBorders>
            <w:hideMark/>
          </w:tcPr>
          <w:p w14:paraId="08F41DD5"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Links to prior and wider learning</w:t>
            </w:r>
          </w:p>
          <w:p w14:paraId="56055891" w14:textId="5AA284B1" w:rsidR="00CE4A53" w:rsidRDefault="00360FDE">
            <w:pPr>
              <w:rPr>
                <w:rFonts w:asciiTheme="minorHAnsi" w:hAnsiTheme="minorHAnsi" w:cstheme="minorHAnsi"/>
                <w:bCs/>
                <w:sz w:val="16"/>
                <w:szCs w:val="16"/>
              </w:rPr>
            </w:pPr>
            <w:r w:rsidRPr="00360FDE">
              <w:rPr>
                <w:rFonts w:asciiTheme="minorHAnsi" w:hAnsiTheme="minorHAnsi" w:cstheme="minorHAnsi"/>
                <w:sz w:val="16"/>
                <w:szCs w:val="16"/>
              </w:rPr>
              <w:t>Pupils will have an awareness of Indian culture through their RE study on Hinduism</w:t>
            </w:r>
            <w:r w:rsidR="00CE4A53">
              <w:rPr>
                <w:rFonts w:asciiTheme="minorHAnsi" w:hAnsiTheme="minorHAnsi" w:cstheme="minorHAnsi"/>
                <w:sz w:val="16"/>
                <w:szCs w:val="16"/>
              </w:rPr>
              <w:t xml:space="preserve">. Builds upon knowledge of </w:t>
            </w:r>
            <w:r w:rsidRPr="00360FDE">
              <w:rPr>
                <w:rFonts w:asciiTheme="minorHAnsi" w:hAnsiTheme="minorHAnsi" w:cstheme="minorHAnsi"/>
                <w:sz w:val="16"/>
                <w:szCs w:val="16"/>
              </w:rPr>
              <w:t>settlements</w:t>
            </w:r>
            <w:r w:rsidR="00CE4A53">
              <w:rPr>
                <w:rFonts w:asciiTheme="minorHAnsi" w:hAnsiTheme="minorHAnsi" w:cstheme="minorHAnsi"/>
                <w:sz w:val="16"/>
                <w:szCs w:val="16"/>
              </w:rPr>
              <w:t xml:space="preserve"> studied </w:t>
            </w:r>
            <w:r w:rsidRPr="00360FDE">
              <w:rPr>
                <w:rFonts w:asciiTheme="minorHAnsi" w:hAnsiTheme="minorHAnsi" w:cstheme="minorHAnsi"/>
                <w:sz w:val="16"/>
                <w:szCs w:val="16"/>
              </w:rPr>
              <w:t xml:space="preserve">on a UK </w:t>
            </w:r>
            <w:r w:rsidR="00CE4A53">
              <w:rPr>
                <w:rFonts w:asciiTheme="minorHAnsi" w:hAnsiTheme="minorHAnsi" w:cstheme="minorHAnsi"/>
                <w:sz w:val="16"/>
                <w:szCs w:val="16"/>
              </w:rPr>
              <w:t xml:space="preserve">and European </w:t>
            </w:r>
            <w:r w:rsidRPr="00360FDE">
              <w:rPr>
                <w:rFonts w:asciiTheme="minorHAnsi" w:hAnsiTheme="minorHAnsi" w:cstheme="minorHAnsi"/>
                <w:sz w:val="16"/>
                <w:szCs w:val="16"/>
              </w:rPr>
              <w:t xml:space="preserve">scale </w:t>
            </w:r>
            <w:r w:rsidR="00CE4A53">
              <w:rPr>
                <w:rFonts w:asciiTheme="minorHAnsi" w:hAnsiTheme="minorHAnsi" w:cstheme="minorHAnsi"/>
                <w:sz w:val="16"/>
                <w:szCs w:val="16"/>
              </w:rPr>
              <w:t xml:space="preserve">as well as </w:t>
            </w:r>
            <w:r w:rsidRPr="00360FDE">
              <w:rPr>
                <w:rFonts w:asciiTheme="minorHAnsi" w:hAnsiTheme="minorHAnsi" w:cstheme="minorHAnsi"/>
                <w:sz w:val="16"/>
                <w:szCs w:val="16"/>
              </w:rPr>
              <w:t>their local environment</w:t>
            </w:r>
            <w:r w:rsidR="00CE4A53">
              <w:rPr>
                <w:rFonts w:asciiTheme="minorHAnsi" w:hAnsiTheme="minorHAnsi" w:cstheme="minorHAnsi"/>
                <w:sz w:val="16"/>
                <w:szCs w:val="16"/>
              </w:rPr>
              <w:t xml:space="preserve">. </w:t>
            </w:r>
            <w:r w:rsidR="00CE4A53">
              <w:rPr>
                <w:rFonts w:asciiTheme="minorHAnsi" w:hAnsiTheme="minorHAnsi" w:cstheme="minorHAnsi"/>
                <w:bCs/>
                <w:sz w:val="16"/>
                <w:szCs w:val="16"/>
              </w:rPr>
              <w:t>Links to topics focusing on natural disasters surrounding Japan.</w:t>
            </w:r>
          </w:p>
          <w:p w14:paraId="002C943D" w14:textId="74AD1FCA" w:rsidR="00CE4A53" w:rsidRPr="00CE4A53" w:rsidRDefault="00CE4A53">
            <w:pPr>
              <w:rPr>
                <w:rFonts w:asciiTheme="minorHAnsi" w:hAnsiTheme="minorHAnsi" w:cstheme="minorHAnsi"/>
                <w:bCs/>
                <w:i/>
                <w:iCs/>
                <w:sz w:val="16"/>
                <w:szCs w:val="16"/>
              </w:rPr>
            </w:pPr>
            <w:r>
              <w:rPr>
                <w:rFonts w:asciiTheme="minorHAnsi" w:hAnsiTheme="minorHAnsi" w:cstheme="minorHAnsi"/>
                <w:bCs/>
                <w:i/>
                <w:iCs/>
                <w:sz w:val="16"/>
                <w:szCs w:val="16"/>
              </w:rPr>
              <w:t>Phineas Fogg, Expedition Europe, Forces of Nature, Life through a Lincolnshire Lens</w:t>
            </w:r>
          </w:p>
        </w:tc>
      </w:tr>
      <w:tr w:rsidR="00360FDE" w:rsidRPr="00360FDE" w14:paraId="3C79E559" w14:textId="77777777" w:rsidTr="00694C66">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2A8A13A3"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Knowledge</w:t>
            </w:r>
          </w:p>
          <w:p w14:paraId="01071E1E" w14:textId="77777777" w:rsidR="00360FDE" w:rsidRPr="00360FDE" w:rsidRDefault="00360FDE">
            <w:pPr>
              <w:autoSpaceDE w:val="0"/>
              <w:autoSpaceDN w:val="0"/>
              <w:adjustRightInd w:val="0"/>
              <w:rPr>
                <w:rFonts w:asciiTheme="minorHAnsi" w:eastAsia="Times New Roman" w:hAnsiTheme="minorHAnsi" w:cstheme="minorHAnsi"/>
                <w:color w:val="000000"/>
                <w:sz w:val="16"/>
                <w:szCs w:val="16"/>
              </w:rPr>
            </w:pPr>
            <w:r w:rsidRPr="00360FDE">
              <w:rPr>
                <w:rFonts w:asciiTheme="minorHAnsi" w:eastAsia="Times New Roman" w:hAnsiTheme="minorHAnsi" w:cstheme="minorHAnsi"/>
                <w:b/>
                <w:bCs/>
                <w:color w:val="000000"/>
                <w:sz w:val="16"/>
                <w:szCs w:val="16"/>
              </w:rPr>
              <w:t xml:space="preserve">Locational knowledge </w:t>
            </w:r>
          </w:p>
          <w:p w14:paraId="091B26B0" w14:textId="77777777" w:rsidR="00360FDE" w:rsidRPr="00360FDE" w:rsidRDefault="00360FDE" w:rsidP="0031758A">
            <w:pPr>
              <w:numPr>
                <w:ilvl w:val="0"/>
                <w:numId w:val="1"/>
              </w:numPr>
              <w:autoSpaceDE w:val="0"/>
              <w:autoSpaceDN w:val="0"/>
              <w:adjustRightInd w:val="0"/>
              <w:spacing w:after="101"/>
              <w:rPr>
                <w:rFonts w:asciiTheme="minorHAnsi" w:eastAsia="Times New Roman" w:hAnsiTheme="minorHAnsi" w:cstheme="minorHAnsi"/>
                <w:color w:val="000000"/>
                <w:sz w:val="16"/>
                <w:szCs w:val="16"/>
              </w:rPr>
            </w:pPr>
            <w:r w:rsidRPr="00360FDE">
              <w:rPr>
                <w:rFonts w:asciiTheme="minorHAnsi" w:eastAsia="Times New Roman" w:hAnsiTheme="minorHAnsi" w:cstheme="minorHAnsi"/>
                <w:color w:val="000000"/>
                <w:sz w:val="16"/>
                <w:szCs w:val="16"/>
              </w:rPr>
              <w:t xml:space="preserve">locate the world’s countries, using maps to focus on Europe (including the location of Russia) and North and South America, concentrating on their environmental regions, key physical and human characteristics, countries, and major cities </w:t>
            </w:r>
          </w:p>
          <w:p w14:paraId="71A7F3D8" w14:textId="77777777" w:rsidR="00360FDE" w:rsidRPr="00360FDE" w:rsidRDefault="00360FDE" w:rsidP="0031758A">
            <w:pPr>
              <w:numPr>
                <w:ilvl w:val="0"/>
                <w:numId w:val="1"/>
              </w:numPr>
              <w:autoSpaceDE w:val="0"/>
              <w:autoSpaceDN w:val="0"/>
              <w:adjustRightInd w:val="0"/>
              <w:rPr>
                <w:rFonts w:asciiTheme="minorHAnsi" w:eastAsia="Times New Roman" w:hAnsiTheme="minorHAnsi" w:cstheme="minorHAnsi"/>
                <w:color w:val="000000"/>
                <w:sz w:val="16"/>
                <w:szCs w:val="16"/>
              </w:rPr>
            </w:pPr>
            <w:r w:rsidRPr="00360FDE">
              <w:rPr>
                <w:rFonts w:asciiTheme="minorHAnsi" w:eastAsia="Times New Roman" w:hAnsiTheme="minorHAnsi" w:cstheme="minorHAnsi"/>
                <w:color w:val="000000"/>
                <w:sz w:val="16"/>
                <w:szCs w:val="16"/>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53429CDE" w14:textId="77777777" w:rsidR="00360FDE" w:rsidRPr="00360FDE" w:rsidRDefault="00360FDE">
            <w:pPr>
              <w:autoSpaceDE w:val="0"/>
              <w:autoSpaceDN w:val="0"/>
              <w:adjustRightInd w:val="0"/>
              <w:rPr>
                <w:rFonts w:asciiTheme="minorHAnsi" w:eastAsia="Times New Roman" w:hAnsiTheme="minorHAnsi" w:cstheme="minorHAnsi"/>
                <w:color w:val="000000"/>
                <w:sz w:val="16"/>
                <w:szCs w:val="16"/>
              </w:rPr>
            </w:pPr>
            <w:r w:rsidRPr="00360FDE">
              <w:rPr>
                <w:rFonts w:asciiTheme="minorHAnsi" w:eastAsia="Times New Roman" w:hAnsiTheme="minorHAnsi" w:cstheme="minorHAnsi"/>
                <w:b/>
                <w:bCs/>
                <w:color w:val="000000"/>
                <w:sz w:val="16"/>
                <w:szCs w:val="16"/>
              </w:rPr>
              <w:t xml:space="preserve">Human and physical geography </w:t>
            </w:r>
          </w:p>
          <w:p w14:paraId="3D88C864" w14:textId="77777777" w:rsidR="00360FDE" w:rsidRPr="00360FDE" w:rsidRDefault="00360FDE" w:rsidP="0031758A">
            <w:pPr>
              <w:numPr>
                <w:ilvl w:val="0"/>
                <w:numId w:val="1"/>
              </w:numPr>
              <w:autoSpaceDE w:val="0"/>
              <w:autoSpaceDN w:val="0"/>
              <w:adjustRightInd w:val="0"/>
              <w:spacing w:after="41"/>
              <w:rPr>
                <w:rFonts w:asciiTheme="minorHAnsi" w:eastAsia="Times New Roman" w:hAnsiTheme="minorHAnsi" w:cstheme="minorHAnsi"/>
                <w:color w:val="000000"/>
                <w:sz w:val="16"/>
                <w:szCs w:val="16"/>
              </w:rPr>
            </w:pPr>
            <w:r w:rsidRPr="00360FDE">
              <w:rPr>
                <w:rFonts w:asciiTheme="minorHAnsi" w:eastAsia="Times New Roman" w:hAnsiTheme="minorHAnsi" w:cstheme="minorHAnsi"/>
                <w:color w:val="000000"/>
                <w:sz w:val="16"/>
                <w:szCs w:val="16"/>
              </w:rPr>
              <w:t xml:space="preserve">describe and understand key aspects of: </w:t>
            </w:r>
          </w:p>
          <w:p w14:paraId="18493D15" w14:textId="77777777" w:rsidR="00360FDE" w:rsidRPr="00360FDE" w:rsidRDefault="00360FDE" w:rsidP="0031758A">
            <w:pPr>
              <w:numPr>
                <w:ilvl w:val="0"/>
                <w:numId w:val="1"/>
              </w:numPr>
              <w:autoSpaceDE w:val="0"/>
              <w:autoSpaceDN w:val="0"/>
              <w:adjustRightInd w:val="0"/>
              <w:rPr>
                <w:rFonts w:asciiTheme="minorHAnsi" w:eastAsia="Times New Roman" w:hAnsiTheme="minorHAnsi" w:cstheme="minorHAnsi"/>
                <w:color w:val="000000"/>
                <w:sz w:val="16"/>
                <w:szCs w:val="16"/>
              </w:rPr>
            </w:pPr>
            <w:r w:rsidRPr="00360FDE">
              <w:rPr>
                <w:rFonts w:asciiTheme="minorHAnsi" w:eastAsia="Times New Roman" w:hAnsiTheme="minorHAnsi" w:cstheme="minorHAnsi"/>
                <w:color w:val="000000"/>
                <w:sz w:val="16"/>
                <w:szCs w:val="16"/>
              </w:rPr>
              <w:t xml:space="preserve">human geography, including: types of settlement and land use, economic activity including trade links, and the distribution of natural resources including energy, food, minerals and water </w:t>
            </w:r>
          </w:p>
          <w:p w14:paraId="4CB9125D" w14:textId="77777777" w:rsidR="00360FDE" w:rsidRPr="00360FDE" w:rsidRDefault="00360FDE">
            <w:pPr>
              <w:autoSpaceDE w:val="0"/>
              <w:autoSpaceDN w:val="0"/>
              <w:adjustRightInd w:val="0"/>
              <w:rPr>
                <w:rFonts w:asciiTheme="minorHAnsi" w:eastAsia="Times New Roman" w:hAnsiTheme="minorHAnsi" w:cstheme="minorHAnsi"/>
                <w:color w:val="000000"/>
                <w:sz w:val="16"/>
                <w:szCs w:val="16"/>
              </w:rPr>
            </w:pPr>
            <w:r w:rsidRPr="00360FDE">
              <w:rPr>
                <w:rFonts w:asciiTheme="minorHAnsi" w:eastAsia="Times New Roman" w:hAnsiTheme="minorHAnsi" w:cstheme="minorHAnsi"/>
                <w:b/>
                <w:bCs/>
                <w:color w:val="000000"/>
                <w:sz w:val="16"/>
                <w:szCs w:val="16"/>
              </w:rPr>
              <w:t xml:space="preserve">Geographical skills and fieldwork </w:t>
            </w:r>
          </w:p>
          <w:p w14:paraId="73025B6A" w14:textId="77777777" w:rsidR="00360FDE" w:rsidRPr="00360FDE" w:rsidRDefault="00360FDE" w:rsidP="0031758A">
            <w:pPr>
              <w:numPr>
                <w:ilvl w:val="0"/>
                <w:numId w:val="1"/>
              </w:numPr>
              <w:autoSpaceDE w:val="0"/>
              <w:autoSpaceDN w:val="0"/>
              <w:adjustRightInd w:val="0"/>
              <w:spacing w:after="101"/>
              <w:rPr>
                <w:rFonts w:asciiTheme="minorHAnsi" w:eastAsia="Times New Roman" w:hAnsiTheme="minorHAnsi" w:cstheme="minorHAnsi"/>
                <w:color w:val="000000"/>
                <w:sz w:val="16"/>
                <w:szCs w:val="16"/>
              </w:rPr>
            </w:pPr>
            <w:r w:rsidRPr="00360FDE">
              <w:rPr>
                <w:rFonts w:asciiTheme="minorHAnsi" w:eastAsia="Times New Roman" w:hAnsiTheme="minorHAnsi" w:cstheme="minorHAnsi"/>
                <w:color w:val="000000"/>
                <w:sz w:val="16"/>
                <w:szCs w:val="16"/>
              </w:rPr>
              <w:t xml:space="preserve"> use maps, atlases, globes and digital/computer mapping to locate countries and describe features studied </w:t>
            </w:r>
          </w:p>
        </w:tc>
      </w:tr>
      <w:tr w:rsidR="00360FDE" w:rsidRPr="00360FDE" w14:paraId="51F84E21" w14:textId="77777777" w:rsidTr="00694C66">
        <w:trPr>
          <w:trHeight w:val="716"/>
        </w:trPr>
        <w:tc>
          <w:tcPr>
            <w:tcW w:w="10173" w:type="dxa"/>
            <w:gridSpan w:val="3"/>
            <w:tcBorders>
              <w:top w:val="single" w:sz="4" w:space="0" w:color="auto"/>
              <w:left w:val="single" w:sz="4" w:space="0" w:color="auto"/>
              <w:bottom w:val="single" w:sz="4" w:space="0" w:color="auto"/>
              <w:right w:val="single" w:sz="4" w:space="0" w:color="auto"/>
            </w:tcBorders>
          </w:tcPr>
          <w:p w14:paraId="2BCDBF08" w14:textId="77777777" w:rsidR="00360FDE" w:rsidRDefault="00360FDE" w:rsidP="00360FDE">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429C98AD" w14:textId="1D5E4C10" w:rsidR="00573301" w:rsidRDefault="00573301" w:rsidP="00360FDE">
            <w:pPr>
              <w:pStyle w:val="ListParagraph"/>
              <w:numPr>
                <w:ilvl w:val="0"/>
                <w:numId w:val="3"/>
              </w:numPr>
              <w:rPr>
                <w:rFonts w:asciiTheme="minorHAnsi" w:hAnsiTheme="minorHAnsi" w:cstheme="minorHAnsi"/>
                <w:b/>
                <w:sz w:val="16"/>
                <w:szCs w:val="16"/>
              </w:rPr>
            </w:pPr>
            <w:r>
              <w:rPr>
                <w:rFonts w:asciiTheme="minorHAnsi" w:hAnsiTheme="minorHAnsi" w:cstheme="minorHAnsi"/>
                <w:b/>
                <w:sz w:val="16"/>
                <w:szCs w:val="16"/>
              </w:rPr>
              <w:t>Locational knowledge of Asia e.g. Countries and capitals</w:t>
            </w:r>
          </w:p>
          <w:p w14:paraId="2377FEAA" w14:textId="2107C851" w:rsidR="00360FDE" w:rsidRDefault="001763BB" w:rsidP="00360FDE">
            <w:pPr>
              <w:pStyle w:val="ListParagraph"/>
              <w:numPr>
                <w:ilvl w:val="0"/>
                <w:numId w:val="3"/>
              </w:numPr>
              <w:rPr>
                <w:rFonts w:asciiTheme="minorHAnsi" w:hAnsiTheme="minorHAnsi" w:cstheme="minorHAnsi"/>
                <w:b/>
                <w:sz w:val="16"/>
                <w:szCs w:val="16"/>
              </w:rPr>
            </w:pPr>
            <w:r>
              <w:rPr>
                <w:rFonts w:asciiTheme="minorHAnsi" w:hAnsiTheme="minorHAnsi" w:cstheme="minorHAnsi"/>
                <w:b/>
                <w:sz w:val="16"/>
                <w:szCs w:val="16"/>
              </w:rPr>
              <w:t>Physical geography of Asia</w:t>
            </w:r>
            <w:r w:rsidR="00573301">
              <w:rPr>
                <w:rFonts w:asciiTheme="minorHAnsi" w:hAnsiTheme="minorHAnsi" w:cstheme="minorHAnsi"/>
                <w:b/>
                <w:sz w:val="16"/>
                <w:szCs w:val="16"/>
              </w:rPr>
              <w:t xml:space="preserve"> e.g. Japan is a basis for natural disasters</w:t>
            </w:r>
          </w:p>
          <w:p w14:paraId="48E8E276" w14:textId="77777777" w:rsidR="001763BB" w:rsidRDefault="00573301" w:rsidP="00360FDE">
            <w:pPr>
              <w:pStyle w:val="ListParagraph"/>
              <w:numPr>
                <w:ilvl w:val="0"/>
                <w:numId w:val="3"/>
              </w:numPr>
              <w:rPr>
                <w:rFonts w:asciiTheme="minorHAnsi" w:hAnsiTheme="minorHAnsi" w:cstheme="minorHAnsi"/>
                <w:b/>
                <w:sz w:val="16"/>
                <w:szCs w:val="16"/>
              </w:rPr>
            </w:pPr>
            <w:r>
              <w:rPr>
                <w:rFonts w:asciiTheme="minorHAnsi" w:hAnsiTheme="minorHAnsi" w:cstheme="minorHAnsi"/>
                <w:b/>
                <w:sz w:val="16"/>
                <w:szCs w:val="16"/>
              </w:rPr>
              <w:t>Human geography of Asia e.g. settlements, land uses, trade and economy</w:t>
            </w:r>
          </w:p>
          <w:p w14:paraId="5CD0D13F" w14:textId="1550F5A0" w:rsidR="00573301" w:rsidRPr="00360FDE" w:rsidRDefault="00573301" w:rsidP="00360FDE">
            <w:pPr>
              <w:pStyle w:val="ListParagraph"/>
              <w:numPr>
                <w:ilvl w:val="0"/>
                <w:numId w:val="3"/>
              </w:numPr>
              <w:rPr>
                <w:rFonts w:asciiTheme="minorHAnsi" w:hAnsiTheme="minorHAnsi" w:cstheme="minorHAnsi"/>
                <w:b/>
                <w:sz w:val="16"/>
                <w:szCs w:val="16"/>
              </w:rPr>
            </w:pPr>
            <w:r>
              <w:rPr>
                <w:rFonts w:asciiTheme="minorHAnsi" w:hAnsiTheme="minorHAnsi" w:cstheme="minorHAnsi"/>
                <w:b/>
                <w:sz w:val="16"/>
                <w:szCs w:val="16"/>
              </w:rPr>
              <w:t>Comparison of India, China and Japan</w:t>
            </w:r>
          </w:p>
        </w:tc>
      </w:tr>
      <w:tr w:rsidR="00360FDE" w:rsidRPr="00360FDE" w14:paraId="3597A198" w14:textId="77777777" w:rsidTr="00694C66">
        <w:trPr>
          <w:trHeight w:val="5216"/>
        </w:trPr>
        <w:tc>
          <w:tcPr>
            <w:tcW w:w="10173" w:type="dxa"/>
            <w:gridSpan w:val="3"/>
            <w:tcBorders>
              <w:top w:val="single" w:sz="4" w:space="0" w:color="auto"/>
              <w:left w:val="single" w:sz="4" w:space="0" w:color="auto"/>
              <w:bottom w:val="single" w:sz="4" w:space="0" w:color="auto"/>
              <w:right w:val="single" w:sz="4" w:space="0" w:color="auto"/>
            </w:tcBorders>
            <w:hideMark/>
          </w:tcPr>
          <w:p w14:paraId="2B605A47" w14:textId="5F9893B0" w:rsidR="00360FDE" w:rsidRPr="00360FDE" w:rsidRDefault="00360FDE">
            <w:pPr>
              <w:rPr>
                <w:rFonts w:asciiTheme="minorHAnsi" w:eastAsiaTheme="minorHAnsi" w:hAnsiTheme="minorHAnsi" w:cstheme="minorHAnsi"/>
                <w:b/>
                <w:sz w:val="16"/>
                <w:szCs w:val="16"/>
              </w:rPr>
            </w:pPr>
          </w:p>
          <w:tbl>
            <w:tblPr>
              <w:tblStyle w:val="TableGrid21"/>
              <w:tblW w:w="0" w:type="auto"/>
              <w:tblInd w:w="0" w:type="dxa"/>
              <w:tblLook w:val="04A0" w:firstRow="1" w:lastRow="0" w:firstColumn="1" w:lastColumn="0" w:noHBand="0" w:noVBand="1"/>
            </w:tblPr>
            <w:tblGrid>
              <w:gridCol w:w="4943"/>
              <w:gridCol w:w="4943"/>
            </w:tblGrid>
            <w:tr w:rsidR="00360FDE" w:rsidRPr="00360FDE" w14:paraId="72D0AECD" w14:textId="77777777" w:rsidTr="00B051AA">
              <w:trPr>
                <w:trHeight w:val="35"/>
              </w:trPr>
              <w:tc>
                <w:tcPr>
                  <w:tcW w:w="4943" w:type="dxa"/>
                  <w:tcBorders>
                    <w:top w:val="single" w:sz="4" w:space="0" w:color="auto"/>
                    <w:left w:val="single" w:sz="4" w:space="0" w:color="auto"/>
                    <w:bottom w:val="single" w:sz="4" w:space="0" w:color="auto"/>
                    <w:right w:val="single" w:sz="4" w:space="0" w:color="auto"/>
                  </w:tcBorders>
                  <w:hideMark/>
                </w:tcPr>
                <w:p w14:paraId="2A74328E" w14:textId="089C1EFA"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 xml:space="preserve">Year </w:t>
                  </w:r>
                  <w:r>
                    <w:rPr>
                      <w:rFonts w:asciiTheme="minorHAnsi" w:hAnsiTheme="minorHAnsi" w:cstheme="minorHAnsi"/>
                      <w:b/>
                      <w:sz w:val="16"/>
                      <w:szCs w:val="16"/>
                    </w:rPr>
                    <w:t>5</w:t>
                  </w:r>
                </w:p>
              </w:tc>
              <w:tc>
                <w:tcPr>
                  <w:tcW w:w="4943" w:type="dxa"/>
                  <w:tcBorders>
                    <w:top w:val="single" w:sz="4" w:space="0" w:color="auto"/>
                    <w:left w:val="single" w:sz="4" w:space="0" w:color="auto"/>
                    <w:bottom w:val="single" w:sz="4" w:space="0" w:color="auto"/>
                    <w:right w:val="single" w:sz="4" w:space="0" w:color="auto"/>
                  </w:tcBorders>
                  <w:hideMark/>
                </w:tcPr>
                <w:p w14:paraId="46C4467B" w14:textId="5560E41E"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 xml:space="preserve">Year </w:t>
                  </w:r>
                  <w:r>
                    <w:rPr>
                      <w:rFonts w:asciiTheme="minorHAnsi" w:hAnsiTheme="minorHAnsi" w:cstheme="minorHAnsi"/>
                      <w:b/>
                      <w:sz w:val="16"/>
                      <w:szCs w:val="16"/>
                    </w:rPr>
                    <w:t>6</w:t>
                  </w:r>
                </w:p>
              </w:tc>
            </w:tr>
            <w:tr w:rsidR="00B051AA" w:rsidRPr="00360FDE" w14:paraId="22254EE5" w14:textId="77777777" w:rsidTr="00B051AA">
              <w:trPr>
                <w:trHeight w:val="694"/>
              </w:trPr>
              <w:tc>
                <w:tcPr>
                  <w:tcW w:w="4943" w:type="dxa"/>
                  <w:tcBorders>
                    <w:top w:val="single" w:sz="4" w:space="0" w:color="auto"/>
                    <w:left w:val="single" w:sz="4" w:space="0" w:color="auto"/>
                    <w:bottom w:val="single" w:sz="4" w:space="0" w:color="auto"/>
                    <w:right w:val="single" w:sz="4" w:space="0" w:color="auto"/>
                  </w:tcBorders>
                </w:tcPr>
                <w:p w14:paraId="4FF8DE44" w14:textId="42CC3396"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Begin to suggest questions for investigating. </w:t>
                  </w:r>
                </w:p>
                <w:p w14:paraId="097331B4" w14:textId="4A4709BF"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Begin to use primary and secondary sources of evidence in their investigations. </w:t>
                  </w:r>
                </w:p>
                <w:p w14:paraId="5FFD9F7E" w14:textId="7D6A7C8B"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Investigate places with more emphasis on the larger scale; contrasting and distant places. </w:t>
                  </w:r>
                </w:p>
                <w:p w14:paraId="40DA39E9" w14:textId="04FAA535" w:rsidR="00B051AA" w:rsidRPr="000F563F"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Collect and record evidence unaided. </w:t>
                  </w:r>
                </w:p>
              </w:tc>
              <w:tc>
                <w:tcPr>
                  <w:tcW w:w="4943" w:type="dxa"/>
                  <w:tcBorders>
                    <w:top w:val="single" w:sz="4" w:space="0" w:color="auto"/>
                    <w:left w:val="single" w:sz="4" w:space="0" w:color="auto"/>
                    <w:bottom w:val="single" w:sz="4" w:space="0" w:color="auto"/>
                    <w:right w:val="single" w:sz="4" w:space="0" w:color="auto"/>
                  </w:tcBorders>
                </w:tcPr>
                <w:p w14:paraId="186D16B4" w14:textId="004D03AF"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Suggest questions for investigating. </w:t>
                  </w:r>
                </w:p>
                <w:p w14:paraId="7F0F00C8" w14:textId="61EE3A6C"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Use primary and secondary sources of evidence in their investigations. </w:t>
                  </w:r>
                </w:p>
                <w:p w14:paraId="2D2506EA" w14:textId="5C816071"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Investigate places with more emphasis on the larger scale; contrasting and distant places. </w:t>
                  </w:r>
                </w:p>
                <w:p w14:paraId="6B151075" w14:textId="1EA093EF" w:rsidR="00B051AA" w:rsidRPr="000F563F"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Collect and record evidence unaided.</w:t>
                  </w:r>
                </w:p>
              </w:tc>
            </w:tr>
            <w:tr w:rsidR="00B051AA" w:rsidRPr="00360FDE" w14:paraId="3B13508B" w14:textId="77777777" w:rsidTr="00B051AA">
              <w:trPr>
                <w:trHeight w:val="172"/>
              </w:trPr>
              <w:tc>
                <w:tcPr>
                  <w:tcW w:w="4943" w:type="dxa"/>
                  <w:tcBorders>
                    <w:top w:val="single" w:sz="4" w:space="0" w:color="auto"/>
                    <w:left w:val="single" w:sz="4" w:space="0" w:color="auto"/>
                    <w:bottom w:val="single" w:sz="4" w:space="0" w:color="auto"/>
                    <w:right w:val="single" w:sz="4" w:space="0" w:color="auto"/>
                  </w:tcBorders>
                </w:tcPr>
                <w:p w14:paraId="68D0920D" w14:textId="6B33E1AF"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Name and locate an increasing range of places in the world including globally and topically significant features and events.</w:t>
                  </w:r>
                </w:p>
                <w:p w14:paraId="6EFBF225" w14:textId="5068045E"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Begin to use 4 figure coordinates to locate features on a map.</w:t>
                  </w:r>
                </w:p>
                <w:p w14:paraId="17575493" w14:textId="29FFB720" w:rsidR="00B051AA" w:rsidRPr="00B051AA" w:rsidRDefault="00B051AA" w:rsidP="00B051AA">
                  <w:pPr>
                    <w:rPr>
                      <w:rFonts w:asciiTheme="minorHAnsi" w:eastAsiaTheme="minorHAnsi" w:hAnsiTheme="minorHAnsi" w:cstheme="minorHAnsi"/>
                      <w:sz w:val="16"/>
                      <w:szCs w:val="16"/>
                      <w:lang w:eastAsia="en-US"/>
                    </w:rPr>
                  </w:pPr>
                </w:p>
              </w:tc>
              <w:tc>
                <w:tcPr>
                  <w:tcW w:w="4943" w:type="dxa"/>
                  <w:tcBorders>
                    <w:top w:val="single" w:sz="4" w:space="0" w:color="auto"/>
                    <w:left w:val="single" w:sz="4" w:space="0" w:color="auto"/>
                    <w:bottom w:val="single" w:sz="4" w:space="0" w:color="auto"/>
                    <w:right w:val="single" w:sz="4" w:space="0" w:color="auto"/>
                  </w:tcBorders>
                </w:tcPr>
                <w:p w14:paraId="52855B1E" w14:textId="79758BD9"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Name and locate an extensive range of places in the world including globally and topically significant features and events.</w:t>
                  </w:r>
                </w:p>
                <w:p w14:paraId="09A13CFD" w14:textId="63952AA2" w:rsidR="00B051AA" w:rsidRPr="00B051AA" w:rsidRDefault="00B051AA" w:rsidP="00B051AA">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 xml:space="preserve">Use 4 figure co-ordinates confidently to locate features on a map. </w:t>
                  </w:r>
                </w:p>
                <w:p w14:paraId="31AFA9D6" w14:textId="62CADF92" w:rsidR="00B051AA" w:rsidRPr="00B051AA" w:rsidRDefault="00B051AA" w:rsidP="00B051AA">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B051AA">
                    <w:rPr>
                      <w:rFonts w:asciiTheme="minorHAnsi" w:hAnsiTheme="minorHAnsi" w:cstheme="minorHAnsi"/>
                      <w:sz w:val="16"/>
                      <w:szCs w:val="16"/>
                    </w:rPr>
                    <w:t>Begin to use 6 figure grid refs; use latitude and longitude on atlas maps.</w:t>
                  </w:r>
                </w:p>
              </w:tc>
            </w:tr>
            <w:tr w:rsidR="00E5210D" w:rsidRPr="00360FDE" w14:paraId="3B316AB7" w14:textId="77777777" w:rsidTr="00B051AA">
              <w:trPr>
                <w:trHeight w:val="218"/>
              </w:trPr>
              <w:tc>
                <w:tcPr>
                  <w:tcW w:w="4943" w:type="dxa"/>
                  <w:tcBorders>
                    <w:top w:val="single" w:sz="4" w:space="0" w:color="auto"/>
                    <w:left w:val="single" w:sz="4" w:space="0" w:color="auto"/>
                    <w:bottom w:val="single" w:sz="4" w:space="0" w:color="auto"/>
                    <w:right w:val="single" w:sz="4" w:space="0" w:color="auto"/>
                  </w:tcBorders>
                </w:tcPr>
                <w:p w14:paraId="22EF9C55" w14:textId="4A4D1673"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 xml:space="preserve">Compare maps with aerial photographs. </w:t>
                  </w:r>
                </w:p>
                <w:p w14:paraId="73CC8F24" w14:textId="2EA9A212"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Select a map for a specific purpose. (E.g. Pick atlas to find Taiwan, OS map to find local village.)</w:t>
                  </w:r>
                </w:p>
                <w:p w14:paraId="6F05C5DD" w14:textId="7B8A31F6" w:rsidR="00E5210D" w:rsidRPr="00E5210D" w:rsidRDefault="00E5210D" w:rsidP="00E5210D">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sidRPr="00E5210D">
                    <w:rPr>
                      <w:rFonts w:asciiTheme="minorHAnsi" w:hAnsiTheme="minorHAnsi" w:cstheme="minorHAnsi"/>
                      <w:sz w:val="16"/>
                      <w:szCs w:val="16"/>
                    </w:rPr>
                    <w:t xml:space="preserve"> Begin to use atlases to find out about other features of places. (e.g. find wettest part of the world)</w:t>
                  </w:r>
                </w:p>
              </w:tc>
              <w:tc>
                <w:tcPr>
                  <w:tcW w:w="4943" w:type="dxa"/>
                  <w:tcBorders>
                    <w:top w:val="single" w:sz="4" w:space="0" w:color="auto"/>
                    <w:left w:val="single" w:sz="4" w:space="0" w:color="auto"/>
                    <w:bottom w:val="single" w:sz="4" w:space="0" w:color="auto"/>
                    <w:right w:val="single" w:sz="4" w:space="0" w:color="auto"/>
                  </w:tcBorders>
                </w:tcPr>
                <w:p w14:paraId="19065C0C" w14:textId="74E71560"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 xml:space="preserve">Follow a short route on an OS map. Describe features shown on OS map. </w:t>
                  </w:r>
                </w:p>
                <w:p w14:paraId="14FE2258" w14:textId="239CE6DF"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 xml:space="preserve">Locate places on a world map. </w:t>
                  </w:r>
                </w:p>
                <w:p w14:paraId="39A99E79" w14:textId="5E55DB30" w:rsidR="00E5210D" w:rsidRPr="00E5210D" w:rsidRDefault="00E5210D" w:rsidP="00E5210D">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Use atlases to find out about other features of places. (e.g. mountain regions, weather patterns)</w:t>
                  </w:r>
                </w:p>
              </w:tc>
            </w:tr>
            <w:tr w:rsidR="00E5210D" w:rsidRPr="00360FDE" w14:paraId="4628CCB7" w14:textId="77777777" w:rsidTr="00B051AA">
              <w:trPr>
                <w:trHeight w:val="148"/>
              </w:trPr>
              <w:tc>
                <w:tcPr>
                  <w:tcW w:w="4943" w:type="dxa"/>
                  <w:tcBorders>
                    <w:top w:val="single" w:sz="4" w:space="0" w:color="auto"/>
                    <w:left w:val="single" w:sz="4" w:space="0" w:color="auto"/>
                    <w:bottom w:val="single" w:sz="4" w:space="0" w:color="auto"/>
                    <w:right w:val="single" w:sz="4" w:space="0" w:color="auto"/>
                  </w:tcBorders>
                </w:tcPr>
                <w:p w14:paraId="4CB5AFFB" w14:textId="099538C9"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 xml:space="preserve">Measure straight line distance on a plan. </w:t>
                  </w:r>
                </w:p>
                <w:p w14:paraId="712D20B9" w14:textId="509136D2"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Find/recognise places on maps of different scales. (E.g. river Nile.)</w:t>
                  </w:r>
                </w:p>
                <w:p w14:paraId="71D7B164" w14:textId="50BFE212" w:rsidR="00E5210D" w:rsidRPr="00E5210D" w:rsidRDefault="00E5210D" w:rsidP="00E5210D">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Draw a plan view map with some accuracy</w:t>
                  </w:r>
                </w:p>
              </w:tc>
              <w:tc>
                <w:tcPr>
                  <w:tcW w:w="4943" w:type="dxa"/>
                  <w:tcBorders>
                    <w:top w:val="single" w:sz="4" w:space="0" w:color="auto"/>
                    <w:left w:val="single" w:sz="4" w:space="0" w:color="auto"/>
                    <w:bottom w:val="single" w:sz="4" w:space="0" w:color="auto"/>
                    <w:right w:val="single" w:sz="4" w:space="0" w:color="auto"/>
                  </w:tcBorders>
                </w:tcPr>
                <w:p w14:paraId="10692E89" w14:textId="6F3F0F8F"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Use a scale to measure distances.</w:t>
                  </w:r>
                </w:p>
                <w:p w14:paraId="2E2AEB1A" w14:textId="2A226B0E" w:rsidR="00E5210D" w:rsidRPr="00E5210D" w:rsidRDefault="00E5210D"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Draw/use maps and plans at a range of scales.</w:t>
                  </w:r>
                </w:p>
                <w:p w14:paraId="7ABD2B08" w14:textId="784D7CC3" w:rsidR="00E5210D" w:rsidRPr="00E5210D" w:rsidRDefault="00E5210D" w:rsidP="00E5210D">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Pr="00E5210D">
                    <w:rPr>
                      <w:rFonts w:asciiTheme="minorHAnsi" w:hAnsiTheme="minorHAnsi" w:cstheme="minorHAnsi"/>
                      <w:sz w:val="16"/>
                      <w:szCs w:val="16"/>
                    </w:rPr>
                    <w:t>Draw a plan view map accurately.</w:t>
                  </w:r>
                </w:p>
              </w:tc>
            </w:tr>
            <w:tr w:rsidR="00E5210D" w:rsidRPr="00360FDE" w14:paraId="261A4DCD" w14:textId="77777777" w:rsidTr="00B051AA">
              <w:trPr>
                <w:trHeight w:val="406"/>
              </w:trPr>
              <w:tc>
                <w:tcPr>
                  <w:tcW w:w="4943" w:type="dxa"/>
                  <w:tcBorders>
                    <w:top w:val="single" w:sz="4" w:space="0" w:color="auto"/>
                    <w:left w:val="single" w:sz="4" w:space="0" w:color="auto"/>
                    <w:bottom w:val="single" w:sz="4" w:space="0" w:color="auto"/>
                    <w:right w:val="single" w:sz="4" w:space="0" w:color="auto"/>
                  </w:tcBorders>
                </w:tcPr>
                <w:p w14:paraId="4DEFFD67" w14:textId="3084F943" w:rsidR="00E5210D" w:rsidRPr="000F563F" w:rsidRDefault="000F563F" w:rsidP="000F563F">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E5210D" w:rsidRPr="00E5210D">
                    <w:rPr>
                      <w:rFonts w:asciiTheme="minorHAnsi" w:hAnsiTheme="minorHAnsi" w:cstheme="minorHAnsi"/>
                      <w:sz w:val="16"/>
                      <w:szCs w:val="16"/>
                    </w:rPr>
                    <w:t xml:space="preserve">Use index and contents page within atlases. </w:t>
                  </w:r>
                </w:p>
              </w:tc>
              <w:tc>
                <w:tcPr>
                  <w:tcW w:w="4943" w:type="dxa"/>
                  <w:tcBorders>
                    <w:top w:val="single" w:sz="4" w:space="0" w:color="auto"/>
                    <w:left w:val="single" w:sz="4" w:space="0" w:color="auto"/>
                    <w:bottom w:val="single" w:sz="4" w:space="0" w:color="auto"/>
                    <w:right w:val="single" w:sz="4" w:space="0" w:color="auto"/>
                  </w:tcBorders>
                </w:tcPr>
                <w:p w14:paraId="24C8C881" w14:textId="54624EF3" w:rsidR="00E5210D" w:rsidRPr="00E5210D" w:rsidRDefault="000F563F"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E5210D" w:rsidRPr="00E5210D">
                    <w:rPr>
                      <w:rFonts w:asciiTheme="minorHAnsi" w:hAnsiTheme="minorHAnsi" w:cstheme="minorHAnsi"/>
                      <w:sz w:val="16"/>
                      <w:szCs w:val="16"/>
                    </w:rPr>
                    <w:t xml:space="preserve">Confidently use an atlas. </w:t>
                  </w:r>
                </w:p>
                <w:p w14:paraId="425A87D8" w14:textId="6EEC22F2" w:rsidR="00E5210D" w:rsidRPr="00E5210D" w:rsidRDefault="000F563F" w:rsidP="000F563F">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E5210D" w:rsidRPr="00E5210D">
                    <w:rPr>
                      <w:rFonts w:asciiTheme="minorHAnsi" w:hAnsiTheme="minorHAnsi" w:cstheme="minorHAnsi"/>
                      <w:sz w:val="16"/>
                      <w:szCs w:val="16"/>
                    </w:rPr>
                    <w:t>Recognise world map as a flattened globe.</w:t>
                  </w:r>
                </w:p>
              </w:tc>
            </w:tr>
            <w:tr w:rsidR="00E5210D" w:rsidRPr="00360FDE" w14:paraId="14447A9D" w14:textId="77777777" w:rsidTr="00B051AA">
              <w:trPr>
                <w:trHeight w:val="406"/>
              </w:trPr>
              <w:tc>
                <w:tcPr>
                  <w:tcW w:w="4943" w:type="dxa"/>
                  <w:tcBorders>
                    <w:top w:val="single" w:sz="4" w:space="0" w:color="auto"/>
                    <w:left w:val="single" w:sz="4" w:space="0" w:color="auto"/>
                    <w:bottom w:val="single" w:sz="4" w:space="0" w:color="auto"/>
                    <w:right w:val="single" w:sz="4" w:space="0" w:color="auto"/>
                  </w:tcBorders>
                </w:tcPr>
                <w:p w14:paraId="16B5B69B" w14:textId="14F78903" w:rsidR="00E5210D" w:rsidRPr="00E5210D" w:rsidRDefault="000F563F" w:rsidP="00E5210D">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E5210D" w:rsidRPr="00E5210D">
                    <w:rPr>
                      <w:rFonts w:asciiTheme="minorHAnsi" w:hAnsiTheme="minorHAnsi" w:cstheme="minorHAnsi"/>
                      <w:sz w:val="16"/>
                      <w:szCs w:val="16"/>
                    </w:rPr>
                    <w:t>Begin to draw a variety of thematic maps based on their own data.</w:t>
                  </w:r>
                </w:p>
              </w:tc>
              <w:tc>
                <w:tcPr>
                  <w:tcW w:w="4943" w:type="dxa"/>
                  <w:tcBorders>
                    <w:top w:val="single" w:sz="4" w:space="0" w:color="auto"/>
                    <w:left w:val="single" w:sz="4" w:space="0" w:color="auto"/>
                    <w:bottom w:val="single" w:sz="4" w:space="0" w:color="auto"/>
                    <w:right w:val="single" w:sz="4" w:space="0" w:color="auto"/>
                  </w:tcBorders>
                </w:tcPr>
                <w:p w14:paraId="47437270" w14:textId="527F8F27" w:rsidR="00E5210D" w:rsidRPr="00E5210D" w:rsidRDefault="000F563F" w:rsidP="00E5210D">
                  <w:pPr>
                    <w:rPr>
                      <w:rFonts w:asciiTheme="minorHAnsi" w:hAnsiTheme="minorHAnsi" w:cstheme="minorHAnsi"/>
                      <w:sz w:val="16"/>
                      <w:szCs w:val="16"/>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E5210D" w:rsidRPr="00E5210D">
                    <w:rPr>
                      <w:rFonts w:asciiTheme="minorHAnsi" w:hAnsiTheme="minorHAnsi" w:cstheme="minorHAnsi"/>
                      <w:sz w:val="16"/>
                      <w:szCs w:val="16"/>
                    </w:rPr>
                    <w:t xml:space="preserve">Draw a variety of thematic maps based on their own data. </w:t>
                  </w:r>
                </w:p>
                <w:p w14:paraId="542B17FF" w14:textId="27F25D86" w:rsidR="00E5210D" w:rsidRPr="00E5210D" w:rsidRDefault="000F563F" w:rsidP="000F563F">
                  <w:pPr>
                    <w:rPr>
                      <w:rFonts w:asciiTheme="minorHAnsi" w:eastAsiaTheme="minorHAnsi" w:hAnsiTheme="minorHAnsi" w:cstheme="minorHAnsi"/>
                      <w:sz w:val="16"/>
                      <w:szCs w:val="16"/>
                      <w:lang w:eastAsia="en-US"/>
                    </w:rPr>
                  </w:pPr>
                  <w:r>
                    <w:rPr>
                      <w:rFonts w:asciiTheme="minorHAnsi" w:eastAsia="Symbol" w:hAnsiTheme="minorHAnsi" w:cstheme="minorHAnsi"/>
                      <w:sz w:val="16"/>
                      <w:szCs w:val="16"/>
                    </w:rPr>
                    <w:t>·</w:t>
                  </w:r>
                  <w:r>
                    <w:rPr>
                      <w:rFonts w:asciiTheme="minorHAnsi" w:hAnsiTheme="minorHAnsi" w:cstheme="minorHAnsi"/>
                      <w:sz w:val="16"/>
                      <w:szCs w:val="16"/>
                    </w:rPr>
                    <w:t xml:space="preserve"> </w:t>
                  </w:r>
                  <w:r w:rsidR="00E5210D" w:rsidRPr="00E5210D">
                    <w:rPr>
                      <w:rFonts w:asciiTheme="minorHAnsi" w:hAnsiTheme="minorHAnsi" w:cstheme="minorHAnsi"/>
                      <w:sz w:val="16"/>
                      <w:szCs w:val="16"/>
                    </w:rPr>
                    <w:t>Begin to draw plans of increasing complexity.</w:t>
                  </w:r>
                </w:p>
              </w:tc>
            </w:tr>
          </w:tbl>
          <w:p w14:paraId="5A276D44" w14:textId="77777777" w:rsidR="00360FDE" w:rsidRPr="00360FDE" w:rsidRDefault="00360FDE">
            <w:pPr>
              <w:rPr>
                <w:rFonts w:asciiTheme="minorHAnsi" w:eastAsiaTheme="minorHAnsi" w:hAnsiTheme="minorHAnsi" w:cstheme="minorHAnsi"/>
                <w:b/>
                <w:sz w:val="16"/>
                <w:szCs w:val="16"/>
                <w:lang w:eastAsia="en-US"/>
              </w:rPr>
            </w:pPr>
          </w:p>
        </w:tc>
      </w:tr>
      <w:tr w:rsidR="00360FDE" w:rsidRPr="00360FDE" w14:paraId="73C0ECE1" w14:textId="77777777" w:rsidTr="00694C66">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151F2089"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Wider curriculum links:</w:t>
            </w:r>
          </w:p>
          <w:p w14:paraId="662FD2DA"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RE- Hinduism, Islam, Sikhism</w:t>
            </w:r>
          </w:p>
          <w:p w14:paraId="53B8E00B"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History- look at how India has been shaped throughout history including the British Empire and origin of Pakistan</w:t>
            </w:r>
          </w:p>
          <w:p w14:paraId="7677E095" w14:textId="494AE1A1" w:rsidR="00360FDE" w:rsidRPr="00360FDE" w:rsidRDefault="00360FDE">
            <w:pPr>
              <w:rPr>
                <w:rFonts w:asciiTheme="minorHAnsi" w:hAnsiTheme="minorHAnsi" w:cstheme="minorHAnsi"/>
                <w:sz w:val="16"/>
                <w:szCs w:val="16"/>
              </w:rPr>
            </w:pPr>
            <w:r>
              <w:rPr>
                <w:rFonts w:asciiTheme="minorHAnsi" w:hAnsiTheme="minorHAnsi" w:cstheme="minorHAnsi"/>
                <w:sz w:val="16"/>
                <w:szCs w:val="16"/>
              </w:rPr>
              <w:t xml:space="preserve">PE – Bollywood dancing </w:t>
            </w:r>
          </w:p>
          <w:p w14:paraId="6FEFA51E"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Art- Rangoli patterns, Indian art and sculpture</w:t>
            </w:r>
          </w:p>
          <w:p w14:paraId="579E6CCE"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sz w:val="16"/>
                <w:szCs w:val="16"/>
              </w:rPr>
              <w:t>DT- Indian cooking</w:t>
            </w:r>
          </w:p>
        </w:tc>
      </w:tr>
      <w:tr w:rsidR="00360FDE" w:rsidRPr="00360FDE" w14:paraId="47B555A2" w14:textId="77777777" w:rsidTr="00694C66">
        <w:trPr>
          <w:trHeight w:val="404"/>
        </w:trPr>
        <w:tc>
          <w:tcPr>
            <w:tcW w:w="10173" w:type="dxa"/>
            <w:gridSpan w:val="3"/>
            <w:tcBorders>
              <w:top w:val="single" w:sz="4" w:space="0" w:color="auto"/>
              <w:left w:val="single" w:sz="4" w:space="0" w:color="auto"/>
              <w:bottom w:val="single" w:sz="4" w:space="0" w:color="auto"/>
              <w:right w:val="single" w:sz="4" w:space="0" w:color="auto"/>
            </w:tcBorders>
            <w:hideMark/>
          </w:tcPr>
          <w:p w14:paraId="4B4C6FF8"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Key Texts:</w:t>
            </w:r>
          </w:p>
          <w:p w14:paraId="4E705D3A" w14:textId="77777777" w:rsidR="00360FDE" w:rsidRPr="00360FDE" w:rsidRDefault="00360FDE">
            <w:pPr>
              <w:rPr>
                <w:rFonts w:asciiTheme="minorHAnsi" w:hAnsiTheme="minorHAnsi" w:cstheme="minorHAnsi"/>
                <w:sz w:val="16"/>
                <w:szCs w:val="16"/>
              </w:rPr>
            </w:pPr>
            <w:r w:rsidRPr="00360FDE">
              <w:rPr>
                <w:rFonts w:asciiTheme="minorHAnsi" w:hAnsiTheme="minorHAnsi" w:cstheme="minorHAnsi"/>
                <w:sz w:val="16"/>
                <w:szCs w:val="16"/>
              </w:rPr>
              <w:t>Welcome to our world: A celebration of children everywhere, Maps, India- The land and the people</w:t>
            </w:r>
          </w:p>
        </w:tc>
      </w:tr>
      <w:tr w:rsidR="00360FDE" w:rsidRPr="00360FDE" w14:paraId="472C1BD0" w14:textId="77777777" w:rsidTr="00694C66">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12A30058" w14:textId="777777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Key Vocabulary/ Etymology</w:t>
            </w:r>
          </w:p>
          <w:p w14:paraId="1250F74E" w14:textId="5B209D49" w:rsidR="00CE4A53" w:rsidRPr="00360FDE" w:rsidRDefault="00360FDE" w:rsidP="006D6B12">
            <w:pPr>
              <w:rPr>
                <w:rFonts w:asciiTheme="minorHAnsi" w:hAnsiTheme="minorHAnsi" w:cstheme="minorHAnsi"/>
                <w:sz w:val="16"/>
                <w:szCs w:val="16"/>
              </w:rPr>
            </w:pPr>
            <w:r w:rsidRPr="00360FDE">
              <w:rPr>
                <w:rFonts w:asciiTheme="minorHAnsi" w:hAnsiTheme="minorHAnsi" w:cstheme="minorHAnsi"/>
                <w:sz w:val="16"/>
                <w:szCs w:val="16"/>
              </w:rPr>
              <w:t xml:space="preserve">Topography, </w:t>
            </w:r>
            <w:r w:rsidR="006D6B12">
              <w:rPr>
                <w:rFonts w:asciiTheme="minorHAnsi" w:hAnsiTheme="minorHAnsi" w:cstheme="minorHAnsi"/>
                <w:sz w:val="16"/>
                <w:szCs w:val="16"/>
              </w:rPr>
              <w:t>p</w:t>
            </w:r>
            <w:r w:rsidRPr="00360FDE">
              <w:rPr>
                <w:rFonts w:asciiTheme="minorHAnsi" w:hAnsiTheme="minorHAnsi" w:cstheme="minorHAnsi"/>
                <w:sz w:val="16"/>
                <w:szCs w:val="16"/>
              </w:rPr>
              <w:t>hysical, vegetation, biome, climate, tropic, country, continent, rural, economy</w:t>
            </w:r>
            <w:r w:rsidR="00CE4A53">
              <w:rPr>
                <w:rFonts w:asciiTheme="minorHAnsi" w:hAnsiTheme="minorHAnsi" w:cstheme="minorHAnsi"/>
                <w:sz w:val="16"/>
                <w:szCs w:val="16"/>
              </w:rPr>
              <w:t xml:space="preserve">, </w:t>
            </w:r>
            <w:r w:rsidR="006D6B12">
              <w:rPr>
                <w:rFonts w:asciiTheme="minorHAnsi" w:hAnsiTheme="minorHAnsi" w:cstheme="minorHAnsi"/>
                <w:sz w:val="16"/>
                <w:szCs w:val="16"/>
              </w:rPr>
              <w:t>s</w:t>
            </w:r>
            <w:r w:rsidR="00CE4A53" w:rsidRPr="00CE4A53">
              <w:rPr>
                <w:rFonts w:asciiTheme="minorHAnsi" w:hAnsiTheme="minorHAnsi" w:cstheme="minorHAnsi"/>
                <w:sz w:val="16"/>
                <w:szCs w:val="16"/>
              </w:rPr>
              <w:t>ettlement</w:t>
            </w:r>
            <w:r w:rsidR="006D6B12">
              <w:rPr>
                <w:rFonts w:asciiTheme="minorHAnsi" w:hAnsiTheme="minorHAnsi" w:cstheme="minorHAnsi"/>
                <w:sz w:val="16"/>
                <w:szCs w:val="16"/>
              </w:rPr>
              <w:t>, l</w:t>
            </w:r>
            <w:r w:rsidR="00CE4A53" w:rsidRPr="00CE4A53">
              <w:rPr>
                <w:rFonts w:asciiTheme="minorHAnsi" w:hAnsiTheme="minorHAnsi" w:cstheme="minorHAnsi"/>
                <w:sz w:val="16"/>
                <w:szCs w:val="16"/>
              </w:rPr>
              <w:t>and use</w:t>
            </w:r>
            <w:r w:rsidR="006D6B12">
              <w:rPr>
                <w:rFonts w:asciiTheme="minorHAnsi" w:hAnsiTheme="minorHAnsi" w:cstheme="minorHAnsi"/>
                <w:sz w:val="16"/>
                <w:szCs w:val="16"/>
              </w:rPr>
              <w:t>, l</w:t>
            </w:r>
            <w:r w:rsidR="00CE4A53" w:rsidRPr="00CE4A53">
              <w:rPr>
                <w:rFonts w:asciiTheme="minorHAnsi" w:hAnsiTheme="minorHAnsi" w:cstheme="minorHAnsi"/>
                <w:sz w:val="16"/>
                <w:szCs w:val="16"/>
              </w:rPr>
              <w:t>andscape</w:t>
            </w:r>
            <w:r w:rsidR="006D6B12">
              <w:rPr>
                <w:rFonts w:asciiTheme="minorHAnsi" w:hAnsiTheme="minorHAnsi" w:cstheme="minorHAnsi"/>
                <w:sz w:val="16"/>
                <w:szCs w:val="16"/>
              </w:rPr>
              <w:t>, p</w:t>
            </w:r>
            <w:r w:rsidR="00CE4A53" w:rsidRPr="00CE4A53">
              <w:rPr>
                <w:rFonts w:asciiTheme="minorHAnsi" w:hAnsiTheme="minorHAnsi" w:cstheme="minorHAnsi"/>
                <w:sz w:val="16"/>
                <w:szCs w:val="16"/>
              </w:rPr>
              <w:t>opulation</w:t>
            </w:r>
            <w:r w:rsidR="006D6B12">
              <w:rPr>
                <w:rFonts w:asciiTheme="minorHAnsi" w:hAnsiTheme="minorHAnsi" w:cstheme="minorHAnsi"/>
                <w:sz w:val="16"/>
                <w:szCs w:val="16"/>
              </w:rPr>
              <w:t>, m</w:t>
            </w:r>
            <w:r w:rsidR="00CE4A53">
              <w:rPr>
                <w:rFonts w:asciiTheme="minorHAnsi" w:hAnsiTheme="minorHAnsi" w:cstheme="minorHAnsi"/>
                <w:sz w:val="16"/>
                <w:szCs w:val="16"/>
              </w:rPr>
              <w:t>igration</w:t>
            </w:r>
            <w:r w:rsidR="006D6B12">
              <w:rPr>
                <w:rFonts w:asciiTheme="minorHAnsi" w:hAnsiTheme="minorHAnsi" w:cstheme="minorHAnsi"/>
                <w:sz w:val="16"/>
                <w:szCs w:val="16"/>
              </w:rPr>
              <w:t>, t</w:t>
            </w:r>
            <w:r w:rsidR="006D6B12" w:rsidRPr="006D6B12">
              <w:rPr>
                <w:rFonts w:asciiTheme="minorHAnsi" w:hAnsiTheme="minorHAnsi" w:cstheme="minorHAnsi"/>
                <w:sz w:val="16"/>
                <w:szCs w:val="16"/>
              </w:rPr>
              <w:t>rade links</w:t>
            </w:r>
            <w:r w:rsidR="006D6B12">
              <w:rPr>
                <w:rFonts w:asciiTheme="minorHAnsi" w:hAnsiTheme="minorHAnsi" w:cstheme="minorHAnsi"/>
                <w:sz w:val="16"/>
                <w:szCs w:val="16"/>
              </w:rPr>
              <w:t>, d</w:t>
            </w:r>
            <w:r w:rsidR="006D6B12" w:rsidRPr="006D6B12">
              <w:rPr>
                <w:rFonts w:asciiTheme="minorHAnsi" w:hAnsiTheme="minorHAnsi" w:cstheme="minorHAnsi"/>
                <w:sz w:val="16"/>
                <w:szCs w:val="16"/>
              </w:rPr>
              <w:t>istribution</w:t>
            </w:r>
            <w:r w:rsidR="006D6B12">
              <w:rPr>
                <w:rFonts w:asciiTheme="minorHAnsi" w:hAnsiTheme="minorHAnsi" w:cstheme="minorHAnsi"/>
                <w:sz w:val="16"/>
                <w:szCs w:val="16"/>
              </w:rPr>
              <w:t>, r</w:t>
            </w:r>
            <w:r w:rsidR="006D6B12" w:rsidRPr="006D6B12">
              <w:rPr>
                <w:rFonts w:asciiTheme="minorHAnsi" w:hAnsiTheme="minorHAnsi" w:cstheme="minorHAnsi"/>
                <w:sz w:val="16"/>
                <w:szCs w:val="16"/>
              </w:rPr>
              <w:t>esources</w:t>
            </w:r>
            <w:r w:rsidR="006D6B12">
              <w:rPr>
                <w:rFonts w:asciiTheme="minorHAnsi" w:hAnsiTheme="minorHAnsi" w:cstheme="minorHAnsi"/>
                <w:sz w:val="16"/>
                <w:szCs w:val="16"/>
              </w:rPr>
              <w:t>, e</w:t>
            </w:r>
            <w:r w:rsidR="006D6B12" w:rsidRPr="006D6B12">
              <w:rPr>
                <w:rFonts w:asciiTheme="minorHAnsi" w:hAnsiTheme="minorHAnsi" w:cstheme="minorHAnsi"/>
                <w:sz w:val="16"/>
                <w:szCs w:val="16"/>
              </w:rPr>
              <w:t>nergy</w:t>
            </w:r>
            <w:r w:rsidR="006D6B12">
              <w:rPr>
                <w:rFonts w:asciiTheme="minorHAnsi" w:hAnsiTheme="minorHAnsi" w:cstheme="minorHAnsi"/>
                <w:sz w:val="16"/>
                <w:szCs w:val="16"/>
              </w:rPr>
              <w:t>, f</w:t>
            </w:r>
            <w:r w:rsidR="006D6B12" w:rsidRPr="006D6B12">
              <w:rPr>
                <w:rFonts w:asciiTheme="minorHAnsi" w:hAnsiTheme="minorHAnsi" w:cstheme="minorHAnsi"/>
                <w:sz w:val="16"/>
                <w:szCs w:val="16"/>
              </w:rPr>
              <w:t>ood</w:t>
            </w:r>
            <w:r w:rsidR="006D6B12">
              <w:rPr>
                <w:rFonts w:asciiTheme="minorHAnsi" w:hAnsiTheme="minorHAnsi" w:cstheme="minorHAnsi"/>
                <w:sz w:val="16"/>
                <w:szCs w:val="16"/>
              </w:rPr>
              <w:t>, w</w:t>
            </w:r>
            <w:r w:rsidR="006D6B12" w:rsidRPr="006D6B12">
              <w:rPr>
                <w:rFonts w:asciiTheme="minorHAnsi" w:hAnsiTheme="minorHAnsi" w:cstheme="minorHAnsi"/>
                <w:sz w:val="16"/>
                <w:szCs w:val="16"/>
              </w:rPr>
              <w:t>ater</w:t>
            </w:r>
            <w:r w:rsidR="006D6B12">
              <w:rPr>
                <w:rFonts w:asciiTheme="minorHAnsi" w:hAnsiTheme="minorHAnsi" w:cstheme="minorHAnsi"/>
                <w:sz w:val="16"/>
                <w:szCs w:val="16"/>
              </w:rPr>
              <w:t>, s</w:t>
            </w:r>
            <w:r w:rsidR="006D6B12" w:rsidRPr="006D6B12">
              <w:rPr>
                <w:rFonts w:asciiTheme="minorHAnsi" w:hAnsiTheme="minorHAnsi" w:cstheme="minorHAnsi"/>
                <w:sz w:val="16"/>
                <w:szCs w:val="16"/>
              </w:rPr>
              <w:t>upplies</w:t>
            </w:r>
          </w:p>
        </w:tc>
      </w:tr>
      <w:tr w:rsidR="00360FDE" w:rsidRPr="00360FDE" w14:paraId="1C67C290" w14:textId="77777777" w:rsidTr="00694C66">
        <w:trPr>
          <w:trHeight w:val="236"/>
        </w:trPr>
        <w:tc>
          <w:tcPr>
            <w:tcW w:w="10173" w:type="dxa"/>
            <w:gridSpan w:val="3"/>
            <w:tcBorders>
              <w:top w:val="single" w:sz="4" w:space="0" w:color="auto"/>
              <w:left w:val="single" w:sz="4" w:space="0" w:color="auto"/>
              <w:bottom w:val="single" w:sz="4" w:space="0" w:color="auto"/>
              <w:right w:val="single" w:sz="4" w:space="0" w:color="auto"/>
            </w:tcBorders>
            <w:hideMark/>
          </w:tcPr>
          <w:p w14:paraId="0233E869" w14:textId="69180577" w:rsidR="00360FDE" w:rsidRPr="00360FDE" w:rsidRDefault="00360FDE">
            <w:pPr>
              <w:rPr>
                <w:rFonts w:asciiTheme="minorHAnsi" w:hAnsiTheme="minorHAnsi" w:cstheme="minorHAnsi"/>
                <w:b/>
                <w:sz w:val="16"/>
                <w:szCs w:val="16"/>
              </w:rPr>
            </w:pPr>
            <w:r w:rsidRPr="00360FDE">
              <w:rPr>
                <w:rFonts w:asciiTheme="minorHAnsi" w:hAnsiTheme="minorHAnsi" w:cstheme="minorHAnsi"/>
                <w:b/>
                <w:sz w:val="16"/>
                <w:szCs w:val="16"/>
              </w:rPr>
              <w:t xml:space="preserve">Wow moment- </w:t>
            </w:r>
            <w:r w:rsidRPr="00360FDE">
              <w:rPr>
                <w:rFonts w:asciiTheme="minorHAnsi" w:hAnsiTheme="minorHAnsi" w:cstheme="minorHAnsi"/>
                <w:sz w:val="16"/>
                <w:szCs w:val="16"/>
              </w:rPr>
              <w:t xml:space="preserve">Exhibition- </w:t>
            </w:r>
            <w:r w:rsidR="00573301">
              <w:rPr>
                <w:rFonts w:asciiTheme="minorHAnsi" w:hAnsiTheme="minorHAnsi" w:cstheme="minorHAnsi"/>
                <w:sz w:val="16"/>
                <w:szCs w:val="16"/>
              </w:rPr>
              <w:t>Asian</w:t>
            </w:r>
            <w:r w:rsidRPr="00360FDE">
              <w:rPr>
                <w:rFonts w:asciiTheme="minorHAnsi" w:hAnsiTheme="minorHAnsi" w:cstheme="minorHAnsi"/>
                <w:sz w:val="16"/>
                <w:szCs w:val="16"/>
              </w:rPr>
              <w:t xml:space="preserve"> learning showcased for parents, food tasting, </w:t>
            </w:r>
            <w:r w:rsidR="00CE4A53">
              <w:rPr>
                <w:rFonts w:asciiTheme="minorHAnsi" w:hAnsiTheme="minorHAnsi" w:cstheme="minorHAnsi"/>
                <w:sz w:val="16"/>
                <w:szCs w:val="16"/>
              </w:rPr>
              <w:t>Indian Experience Day (Sunita Patel)</w:t>
            </w:r>
          </w:p>
        </w:tc>
      </w:tr>
      <w:tr w:rsidR="00694C66" w14:paraId="40A37CAA" w14:textId="77777777" w:rsidTr="00694C66">
        <w:trPr>
          <w:trHeight w:val="236"/>
        </w:trPr>
        <w:tc>
          <w:tcPr>
            <w:tcW w:w="10173" w:type="dxa"/>
            <w:gridSpan w:val="3"/>
            <w:tcBorders>
              <w:top w:val="single" w:sz="4" w:space="0" w:color="auto"/>
              <w:left w:val="single" w:sz="4" w:space="0" w:color="auto"/>
              <w:bottom w:val="single" w:sz="4" w:space="0" w:color="auto"/>
              <w:right w:val="single" w:sz="4" w:space="0" w:color="auto"/>
            </w:tcBorders>
            <w:hideMark/>
          </w:tcPr>
          <w:p w14:paraId="257B433B" w14:textId="0E250353" w:rsidR="00694C66" w:rsidRDefault="00694C66" w:rsidP="00694C66">
            <w:pPr>
              <w:rPr>
                <w:rFonts w:ascii="Calibri" w:eastAsia="Calibri" w:hAnsi="Calibri" w:cs="Calibri"/>
                <w:color w:val="000000" w:themeColor="text1"/>
                <w:sz w:val="16"/>
                <w:szCs w:val="16"/>
              </w:rPr>
            </w:pPr>
            <w:r w:rsidRPr="00694C66">
              <w:rPr>
                <w:rFonts w:ascii="Calibri" w:eastAsia="Calibri" w:hAnsi="Calibri" w:cs="Calibri"/>
                <w:b/>
                <w:bCs/>
                <w:color w:val="000000" w:themeColor="text1"/>
                <w:sz w:val="16"/>
                <w:szCs w:val="16"/>
              </w:rPr>
              <w:t>School Values- Determination- travellers throughout history, how has their determination developed our understanding of the world</w:t>
            </w:r>
          </w:p>
          <w:p w14:paraId="6BFB8548" w14:textId="489DF08B" w:rsidR="00694C66" w:rsidRDefault="00694C66" w:rsidP="00694C66">
            <w:pPr>
              <w:rPr>
                <w:rFonts w:ascii="Calibri" w:eastAsia="Calibri" w:hAnsi="Calibri" w:cs="Calibri"/>
                <w:color w:val="000000" w:themeColor="text1"/>
                <w:sz w:val="16"/>
                <w:szCs w:val="16"/>
              </w:rPr>
            </w:pPr>
            <w:r w:rsidRPr="00694C66">
              <w:rPr>
                <w:rFonts w:ascii="Calibri" w:eastAsia="Calibri" w:hAnsi="Calibri" w:cs="Calibri"/>
                <w:b/>
                <w:bCs/>
                <w:color w:val="000000" w:themeColor="text1"/>
                <w:sz w:val="16"/>
                <w:szCs w:val="16"/>
              </w:rPr>
              <w:t>British Values- Democracy- different countries and how they are governed- the importance of democracy</w:t>
            </w:r>
          </w:p>
          <w:p w14:paraId="6459E1D4" w14:textId="4259B44D" w:rsidR="00694C66" w:rsidRDefault="00694C66" w:rsidP="00694C66">
            <w:pPr>
              <w:rPr>
                <w:rFonts w:asciiTheme="minorHAnsi" w:hAnsiTheme="minorHAnsi" w:cstheme="minorBidi"/>
                <w:b/>
                <w:bCs/>
                <w:sz w:val="16"/>
                <w:szCs w:val="16"/>
              </w:rPr>
            </w:pPr>
          </w:p>
        </w:tc>
      </w:tr>
    </w:tbl>
    <w:p w14:paraId="0478723D" w14:textId="77777777" w:rsidR="00000000" w:rsidRPr="00360FDE" w:rsidRDefault="00000000">
      <w:pPr>
        <w:rPr>
          <w:rFonts w:asciiTheme="minorHAnsi" w:hAnsiTheme="minorHAnsi" w:cstheme="minorHAnsi"/>
          <w:sz w:val="16"/>
          <w:szCs w:val="16"/>
        </w:rPr>
      </w:pPr>
    </w:p>
    <w:sectPr w:rsidR="005F24E8" w:rsidRPr="00360FDE" w:rsidSect="00A108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97E6F"/>
    <w:multiLevelType w:val="hybridMultilevel"/>
    <w:tmpl w:val="7B8078F8"/>
    <w:lvl w:ilvl="0" w:tplc="E07A50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D4D00"/>
    <w:multiLevelType w:val="hybridMultilevel"/>
    <w:tmpl w:val="C714BEB2"/>
    <w:lvl w:ilvl="0" w:tplc="34E6DC0E">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ED3894"/>
    <w:multiLevelType w:val="hybridMultilevel"/>
    <w:tmpl w:val="A5EAB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2661229">
    <w:abstractNumId w:val="2"/>
  </w:num>
  <w:num w:numId="2" w16cid:durableId="2049141278">
    <w:abstractNumId w:val="1"/>
  </w:num>
  <w:num w:numId="3" w16cid:durableId="185502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0FDE"/>
    <w:rsid w:val="000F563F"/>
    <w:rsid w:val="00132329"/>
    <w:rsid w:val="001763BB"/>
    <w:rsid w:val="00202863"/>
    <w:rsid w:val="00245933"/>
    <w:rsid w:val="00360FDE"/>
    <w:rsid w:val="003E68BF"/>
    <w:rsid w:val="00573301"/>
    <w:rsid w:val="00694C66"/>
    <w:rsid w:val="006D6B12"/>
    <w:rsid w:val="009E0EB1"/>
    <w:rsid w:val="00A108FA"/>
    <w:rsid w:val="00AA4D1D"/>
    <w:rsid w:val="00B051AA"/>
    <w:rsid w:val="00CE4A53"/>
    <w:rsid w:val="00D2355E"/>
    <w:rsid w:val="00D93C50"/>
    <w:rsid w:val="00DB1C05"/>
    <w:rsid w:val="00E5210D"/>
    <w:rsid w:val="00E62106"/>
    <w:rsid w:val="00E71886"/>
    <w:rsid w:val="00F5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F6CA"/>
  <w15:chartTrackingRefBased/>
  <w15:docId w15:val="{17CA472F-8074-4BD4-9B94-92884ADB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DE"/>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uiPriority w:val="39"/>
    <w:rsid w:val="00360F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672">
      <w:bodyDiv w:val="1"/>
      <w:marLeft w:val="0"/>
      <w:marRight w:val="0"/>
      <w:marTop w:val="0"/>
      <w:marBottom w:val="0"/>
      <w:divBdr>
        <w:top w:val="none" w:sz="0" w:space="0" w:color="auto"/>
        <w:left w:val="none" w:sz="0" w:space="0" w:color="auto"/>
        <w:bottom w:val="none" w:sz="0" w:space="0" w:color="auto"/>
        <w:right w:val="none" w:sz="0" w:space="0" w:color="auto"/>
      </w:divBdr>
    </w:div>
    <w:div w:id="6701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5" ma:contentTypeDescription="Create a new document." ma:contentTypeScope="" ma:versionID="18a5eb3f4bc546d65ef08b256041b2fc">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9a84757b96145d53beb6234bab74c692"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18F73-9679-49BB-91A8-5092BAF697F5}">
  <ds:schemaRefs>
    <ds:schemaRef ds:uri="http://schemas.microsoft.com/office/2006/metadata/properties"/>
    <ds:schemaRef ds:uri="http://schemas.microsoft.com/office/infopath/2007/PartnerControls"/>
    <ds:schemaRef ds:uri="911ac1ca-e846-499b-9a09-c5c36a80a6f5"/>
    <ds:schemaRef ds:uri="3227e291-2a44-4b78-8e50-47fbe18cedf3"/>
  </ds:schemaRefs>
</ds:datastoreItem>
</file>

<file path=customXml/itemProps2.xml><?xml version="1.0" encoding="utf-8"?>
<ds:datastoreItem xmlns:ds="http://schemas.openxmlformats.org/officeDocument/2006/customXml" ds:itemID="{FB846135-EC0E-4ABB-9970-52230E95EF8F}">
  <ds:schemaRefs>
    <ds:schemaRef ds:uri="http://schemas.microsoft.com/sharepoint/v3/contenttype/forms"/>
  </ds:schemaRefs>
</ds:datastoreItem>
</file>

<file path=customXml/itemProps3.xml><?xml version="1.0" encoding="utf-8"?>
<ds:datastoreItem xmlns:ds="http://schemas.openxmlformats.org/officeDocument/2006/customXml" ds:itemID="{84DD0E55-CEA3-4090-954E-391E3A90F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ac1ca-e846-499b-9a09-c5c36a80a6f5"/>
    <ds:schemaRef ds:uri="3227e291-2a44-4b78-8e50-47fbe18ce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Laura Wilson</cp:lastModifiedBy>
  <cp:revision>11</cp:revision>
  <dcterms:created xsi:type="dcterms:W3CDTF">2022-03-18T12:11:00Z</dcterms:created>
  <dcterms:modified xsi:type="dcterms:W3CDTF">2024-01-22T14:37:00Z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