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9297F" w14:textId="5712FEC0" w:rsidR="00F0676D" w:rsidRPr="00F0676D" w:rsidRDefault="00F0676D" w:rsidP="00B41F6A">
      <w:pPr>
        <w:spacing w:after="160" w:line="256" w:lineRule="auto"/>
        <w:jc w:val="center"/>
        <w:rPr>
          <w:rFonts w:asciiTheme="minorHAnsi" w:eastAsiaTheme="minorHAnsi" w:hAnsiTheme="minorHAnsi" w:cstheme="minorHAnsi"/>
          <w:b/>
          <w:sz w:val="16"/>
          <w:szCs w:val="16"/>
          <w:u w:val="single"/>
          <w:lang w:eastAsia="en-US"/>
        </w:rPr>
      </w:pPr>
      <w:r w:rsidRPr="00F0676D">
        <w:rPr>
          <w:rFonts w:asciiTheme="minorHAnsi" w:eastAsiaTheme="minorHAnsi" w:hAnsiTheme="minorHAnsi" w:cstheme="minorHAnsi"/>
          <w:b/>
          <w:sz w:val="16"/>
          <w:szCs w:val="16"/>
          <w:u w:val="single"/>
          <w:lang w:eastAsia="en-US"/>
        </w:rPr>
        <w:t>Raging Rivers and Majestic Mountains</w:t>
      </w:r>
    </w:p>
    <w:tbl>
      <w:tblPr>
        <w:tblStyle w:val="TableGrid24"/>
        <w:tblW w:w="10916" w:type="dxa"/>
        <w:tblInd w:w="-5" w:type="dxa"/>
        <w:tblLook w:val="04A0" w:firstRow="1" w:lastRow="0" w:firstColumn="1" w:lastColumn="0" w:noHBand="0" w:noVBand="1"/>
      </w:tblPr>
      <w:tblGrid>
        <w:gridCol w:w="2808"/>
        <w:gridCol w:w="4456"/>
        <w:gridCol w:w="3652"/>
      </w:tblGrid>
      <w:tr w:rsidR="00F0676D" w:rsidRPr="00F0676D" w14:paraId="3D7E9CE6" w14:textId="77777777" w:rsidTr="00B41F6A">
        <w:trPr>
          <w:trHeight w:val="1393"/>
        </w:trPr>
        <w:tc>
          <w:tcPr>
            <w:tcW w:w="2808" w:type="dxa"/>
            <w:tcBorders>
              <w:top w:val="single" w:sz="4" w:space="0" w:color="auto"/>
              <w:left w:val="single" w:sz="4" w:space="0" w:color="auto"/>
              <w:bottom w:val="single" w:sz="4" w:space="0" w:color="auto"/>
              <w:right w:val="single" w:sz="4" w:space="0" w:color="auto"/>
            </w:tcBorders>
          </w:tcPr>
          <w:p w14:paraId="3F59E70C" w14:textId="77777777" w:rsidR="00F0676D" w:rsidRPr="00F0676D" w:rsidRDefault="00F0676D">
            <w:pPr>
              <w:rPr>
                <w:rFonts w:asciiTheme="minorHAnsi" w:eastAsiaTheme="minorHAnsi" w:hAnsiTheme="minorHAnsi" w:cstheme="minorHAnsi"/>
                <w:b/>
                <w:sz w:val="16"/>
                <w:szCs w:val="16"/>
                <w:lang w:eastAsia="en-US"/>
              </w:rPr>
            </w:pPr>
            <w:r w:rsidRPr="00F0676D">
              <w:rPr>
                <w:rFonts w:asciiTheme="minorHAnsi" w:hAnsiTheme="minorHAnsi" w:cstheme="minorHAnsi"/>
                <w:b/>
                <w:sz w:val="16"/>
                <w:szCs w:val="16"/>
              </w:rPr>
              <w:t>Main Subject Focus</w:t>
            </w:r>
          </w:p>
          <w:p w14:paraId="77017F36" w14:textId="77777777" w:rsidR="00F0676D" w:rsidRPr="00F0676D" w:rsidRDefault="00F0676D">
            <w:pPr>
              <w:rPr>
                <w:rFonts w:asciiTheme="minorHAnsi" w:hAnsiTheme="minorHAnsi" w:cstheme="minorHAnsi"/>
                <w:sz w:val="16"/>
                <w:szCs w:val="16"/>
              </w:rPr>
            </w:pPr>
            <w:r w:rsidRPr="00F0676D">
              <w:rPr>
                <w:rFonts w:asciiTheme="minorHAnsi" w:hAnsiTheme="minorHAnsi" w:cstheme="minorHAnsi"/>
                <w:sz w:val="16"/>
                <w:szCs w:val="16"/>
              </w:rPr>
              <w:t>Geography</w:t>
            </w:r>
          </w:p>
          <w:p w14:paraId="0F7A423E" w14:textId="77777777" w:rsidR="00F0676D" w:rsidRPr="00F0676D" w:rsidRDefault="00F0676D">
            <w:pPr>
              <w:rPr>
                <w:rFonts w:asciiTheme="minorHAnsi" w:eastAsiaTheme="minorHAnsi" w:hAnsiTheme="minorHAnsi" w:cstheme="minorHAnsi"/>
                <w:sz w:val="16"/>
                <w:szCs w:val="16"/>
                <w:lang w:eastAsia="en-US"/>
              </w:rPr>
            </w:pPr>
          </w:p>
          <w:p w14:paraId="604BEF4E" w14:textId="77777777" w:rsidR="00F0676D" w:rsidRPr="00F0676D" w:rsidRDefault="00F0676D">
            <w:pPr>
              <w:rPr>
                <w:rFonts w:asciiTheme="minorHAnsi" w:hAnsiTheme="minorHAnsi" w:cstheme="minorHAnsi"/>
                <w:b/>
                <w:sz w:val="16"/>
                <w:szCs w:val="16"/>
              </w:rPr>
            </w:pPr>
            <w:r w:rsidRPr="00F0676D">
              <w:rPr>
                <w:rFonts w:asciiTheme="minorHAnsi" w:hAnsiTheme="minorHAnsi" w:cstheme="minorHAnsi"/>
                <w:b/>
                <w:sz w:val="16"/>
                <w:szCs w:val="16"/>
              </w:rPr>
              <w:t>Key Concepts Taught</w:t>
            </w:r>
          </w:p>
          <w:p w14:paraId="7AD4BC13" w14:textId="6E29E188" w:rsidR="00F0676D" w:rsidRPr="00F0676D" w:rsidRDefault="00F0676D">
            <w:pPr>
              <w:rPr>
                <w:rFonts w:asciiTheme="minorHAnsi" w:hAnsiTheme="minorHAnsi" w:cstheme="minorHAnsi"/>
                <w:sz w:val="16"/>
                <w:szCs w:val="16"/>
              </w:rPr>
            </w:pPr>
            <w:r>
              <w:rPr>
                <w:rFonts w:asciiTheme="minorHAnsi" w:hAnsiTheme="minorHAnsi" w:cstheme="minorHAnsi"/>
                <w:sz w:val="16"/>
                <w:szCs w:val="16"/>
              </w:rPr>
              <w:t>Place and Region</w:t>
            </w:r>
          </w:p>
        </w:tc>
        <w:tc>
          <w:tcPr>
            <w:tcW w:w="4456" w:type="dxa"/>
            <w:tcBorders>
              <w:top w:val="single" w:sz="4" w:space="0" w:color="auto"/>
              <w:left w:val="single" w:sz="4" w:space="0" w:color="auto"/>
              <w:bottom w:val="single" w:sz="4" w:space="0" w:color="auto"/>
              <w:right w:val="single" w:sz="4" w:space="0" w:color="auto"/>
            </w:tcBorders>
            <w:hideMark/>
          </w:tcPr>
          <w:p w14:paraId="4E402FE5" w14:textId="77777777" w:rsidR="00F0676D" w:rsidRPr="00F0676D" w:rsidRDefault="00F0676D">
            <w:pPr>
              <w:rPr>
                <w:rFonts w:asciiTheme="minorHAnsi" w:hAnsiTheme="minorHAnsi" w:cstheme="minorHAnsi"/>
                <w:b/>
                <w:sz w:val="16"/>
                <w:szCs w:val="16"/>
              </w:rPr>
            </w:pPr>
            <w:r w:rsidRPr="00F0676D">
              <w:rPr>
                <w:rFonts w:asciiTheme="minorHAnsi" w:hAnsiTheme="minorHAnsi" w:cstheme="minorHAnsi"/>
                <w:b/>
                <w:sz w:val="16"/>
                <w:szCs w:val="16"/>
              </w:rPr>
              <w:t>Intent: Why?</w:t>
            </w:r>
          </w:p>
          <w:p w14:paraId="0F7A3BF0" w14:textId="389195A5" w:rsidR="00F0676D" w:rsidRPr="00F0676D" w:rsidRDefault="00F0676D">
            <w:pPr>
              <w:rPr>
                <w:rFonts w:asciiTheme="minorHAnsi" w:hAnsiTheme="minorHAnsi" w:cstheme="minorHAnsi"/>
                <w:sz w:val="16"/>
                <w:szCs w:val="16"/>
              </w:rPr>
            </w:pPr>
            <w:r w:rsidRPr="00F0676D">
              <w:rPr>
                <w:rFonts w:asciiTheme="minorHAnsi" w:hAnsiTheme="minorHAnsi" w:cstheme="minorHAnsi"/>
                <w:sz w:val="16"/>
                <w:szCs w:val="16"/>
              </w:rPr>
              <w:t xml:space="preserve">To inspire our curiosity and fascination about the world and its people. To broaden our knowledge about diverse places, people, </w:t>
            </w:r>
            <w:r w:rsidR="00D11048" w:rsidRPr="00F0676D">
              <w:rPr>
                <w:rFonts w:asciiTheme="minorHAnsi" w:hAnsiTheme="minorHAnsi" w:cstheme="minorHAnsi"/>
                <w:sz w:val="16"/>
                <w:szCs w:val="16"/>
              </w:rPr>
              <w:t>resources,</w:t>
            </w:r>
            <w:r w:rsidRPr="00F0676D">
              <w:rPr>
                <w:rFonts w:asciiTheme="minorHAnsi" w:hAnsiTheme="minorHAnsi" w:cstheme="minorHAnsi"/>
                <w:sz w:val="16"/>
                <w:szCs w:val="16"/>
              </w:rPr>
              <w:t xml:space="preserve"> and natural and human environments, together with a deep understanding of the Earth’s key physical processes. To deepen our understanding of the interaction between physical and human processes, and of the formation and use of landscapes and environments.</w:t>
            </w:r>
          </w:p>
        </w:tc>
        <w:tc>
          <w:tcPr>
            <w:tcW w:w="3652" w:type="dxa"/>
            <w:tcBorders>
              <w:top w:val="single" w:sz="4" w:space="0" w:color="auto"/>
              <w:left w:val="single" w:sz="4" w:space="0" w:color="auto"/>
              <w:bottom w:val="single" w:sz="4" w:space="0" w:color="auto"/>
              <w:right w:val="single" w:sz="4" w:space="0" w:color="auto"/>
            </w:tcBorders>
            <w:hideMark/>
          </w:tcPr>
          <w:p w14:paraId="5F5A0E33" w14:textId="77777777" w:rsidR="00F0676D" w:rsidRPr="00F0676D" w:rsidRDefault="00F0676D">
            <w:pPr>
              <w:rPr>
                <w:rFonts w:asciiTheme="minorHAnsi" w:hAnsiTheme="minorHAnsi" w:cstheme="minorHAnsi"/>
                <w:b/>
                <w:sz w:val="16"/>
                <w:szCs w:val="16"/>
              </w:rPr>
            </w:pPr>
            <w:r w:rsidRPr="00F0676D">
              <w:rPr>
                <w:rFonts w:asciiTheme="minorHAnsi" w:hAnsiTheme="minorHAnsi" w:cstheme="minorHAnsi"/>
                <w:b/>
                <w:sz w:val="16"/>
                <w:szCs w:val="16"/>
              </w:rPr>
              <w:t>Links to prior and wider learning</w:t>
            </w:r>
          </w:p>
          <w:p w14:paraId="7FE366A2" w14:textId="4360D340" w:rsidR="00F0676D" w:rsidRPr="00F0676D" w:rsidRDefault="00F0676D">
            <w:pPr>
              <w:rPr>
                <w:rFonts w:asciiTheme="minorHAnsi" w:hAnsiTheme="minorHAnsi" w:cstheme="minorHAnsi"/>
                <w:bCs/>
                <w:sz w:val="16"/>
                <w:szCs w:val="16"/>
              </w:rPr>
            </w:pPr>
            <w:r w:rsidRPr="00F0676D">
              <w:rPr>
                <w:rFonts w:asciiTheme="minorHAnsi" w:hAnsiTheme="minorHAnsi" w:cstheme="minorHAnsi"/>
                <w:sz w:val="16"/>
                <w:szCs w:val="16"/>
              </w:rPr>
              <w:t xml:space="preserve">Builds upon map work through previous topics and understanding of </w:t>
            </w:r>
            <w:r>
              <w:rPr>
                <w:rFonts w:asciiTheme="minorHAnsi" w:hAnsiTheme="minorHAnsi" w:cstheme="minorHAnsi"/>
                <w:sz w:val="16"/>
                <w:szCs w:val="16"/>
              </w:rPr>
              <w:t>coastlines.</w:t>
            </w:r>
            <w:r w:rsidRPr="00F0676D">
              <w:rPr>
                <w:rFonts w:asciiTheme="minorHAnsi" w:hAnsiTheme="minorHAnsi" w:cstheme="minorHAnsi"/>
                <w:sz w:val="16"/>
                <w:szCs w:val="16"/>
              </w:rPr>
              <w:t xml:space="preserve"> Builds upon knowledge of settlement both in UK and wider world.</w:t>
            </w:r>
            <w:r w:rsidRPr="00F0676D">
              <w:rPr>
                <w:rFonts w:asciiTheme="minorHAnsi" w:hAnsiTheme="minorHAnsi" w:cstheme="minorHAnsi"/>
                <w:b/>
                <w:sz w:val="16"/>
                <w:szCs w:val="16"/>
              </w:rPr>
              <w:t xml:space="preserve"> </w:t>
            </w:r>
            <w:r>
              <w:rPr>
                <w:rFonts w:asciiTheme="minorHAnsi" w:hAnsiTheme="minorHAnsi" w:cstheme="minorHAnsi"/>
                <w:bCs/>
                <w:sz w:val="16"/>
                <w:szCs w:val="16"/>
              </w:rPr>
              <w:t xml:space="preserve">Links to subsequent topics focusing on natural disasters. </w:t>
            </w:r>
          </w:p>
          <w:p w14:paraId="4845EC14" w14:textId="2D595E9A" w:rsidR="00F0676D" w:rsidRPr="00F0676D" w:rsidRDefault="00F0676D">
            <w:pPr>
              <w:rPr>
                <w:rFonts w:asciiTheme="minorHAnsi" w:hAnsiTheme="minorHAnsi" w:cstheme="minorHAnsi"/>
                <w:bCs/>
                <w:i/>
                <w:iCs/>
                <w:sz w:val="16"/>
                <w:szCs w:val="16"/>
              </w:rPr>
            </w:pPr>
            <w:r>
              <w:rPr>
                <w:rFonts w:asciiTheme="minorHAnsi" w:hAnsiTheme="minorHAnsi" w:cstheme="minorHAnsi"/>
                <w:bCs/>
                <w:i/>
                <w:iCs/>
                <w:sz w:val="16"/>
                <w:szCs w:val="16"/>
              </w:rPr>
              <w:t>Phineas Fogg, Coastal Curiosities, Expedition Europe, Life through a Lincolnshire Lens, Forces of Nature</w:t>
            </w:r>
          </w:p>
        </w:tc>
      </w:tr>
      <w:tr w:rsidR="00F0676D" w:rsidRPr="00F0676D" w14:paraId="34CA2AAD" w14:textId="77777777" w:rsidTr="00B41F6A">
        <w:trPr>
          <w:trHeight w:val="3096"/>
        </w:trPr>
        <w:tc>
          <w:tcPr>
            <w:tcW w:w="10916" w:type="dxa"/>
            <w:gridSpan w:val="3"/>
            <w:tcBorders>
              <w:top w:val="single" w:sz="4" w:space="0" w:color="auto"/>
              <w:left w:val="single" w:sz="4" w:space="0" w:color="auto"/>
              <w:bottom w:val="single" w:sz="4" w:space="0" w:color="auto"/>
              <w:right w:val="single" w:sz="4" w:space="0" w:color="auto"/>
            </w:tcBorders>
            <w:hideMark/>
          </w:tcPr>
          <w:p w14:paraId="3D55F108" w14:textId="77777777" w:rsidR="00F0676D" w:rsidRPr="00F0676D" w:rsidRDefault="00F0676D">
            <w:pPr>
              <w:rPr>
                <w:rFonts w:asciiTheme="minorHAnsi" w:hAnsiTheme="minorHAnsi" w:cstheme="minorHAnsi"/>
                <w:b/>
                <w:sz w:val="16"/>
                <w:szCs w:val="16"/>
              </w:rPr>
            </w:pPr>
            <w:r w:rsidRPr="00F0676D">
              <w:rPr>
                <w:rFonts w:asciiTheme="minorHAnsi" w:hAnsiTheme="minorHAnsi" w:cstheme="minorHAnsi"/>
                <w:b/>
                <w:sz w:val="16"/>
                <w:szCs w:val="16"/>
              </w:rPr>
              <w:t>Knowledge</w:t>
            </w:r>
          </w:p>
          <w:p w14:paraId="250C92B4" w14:textId="77777777" w:rsidR="00F0676D" w:rsidRPr="00F0676D" w:rsidRDefault="00F0676D">
            <w:pPr>
              <w:autoSpaceDE w:val="0"/>
              <w:autoSpaceDN w:val="0"/>
              <w:adjustRightInd w:val="0"/>
              <w:spacing w:after="101"/>
              <w:rPr>
                <w:rFonts w:asciiTheme="minorHAnsi" w:hAnsiTheme="minorHAnsi" w:cstheme="minorHAnsi"/>
                <w:b/>
                <w:sz w:val="16"/>
                <w:szCs w:val="16"/>
              </w:rPr>
            </w:pPr>
            <w:r w:rsidRPr="00F0676D">
              <w:rPr>
                <w:rFonts w:asciiTheme="minorHAnsi" w:hAnsiTheme="minorHAnsi" w:cstheme="minorHAnsi"/>
                <w:sz w:val="16"/>
                <w:szCs w:val="16"/>
              </w:rPr>
              <w:t xml:space="preserve"> </w:t>
            </w:r>
            <w:r w:rsidRPr="00F0676D">
              <w:rPr>
                <w:rFonts w:asciiTheme="minorHAnsi" w:hAnsiTheme="minorHAnsi" w:cstheme="minorHAnsi"/>
                <w:b/>
                <w:sz w:val="16"/>
                <w:szCs w:val="16"/>
              </w:rPr>
              <w:t>Locational knowledge</w:t>
            </w:r>
          </w:p>
          <w:p w14:paraId="6E64D236" w14:textId="77777777" w:rsidR="00F0676D" w:rsidRPr="00F0676D" w:rsidRDefault="00F0676D" w:rsidP="007F10C3">
            <w:pPr>
              <w:numPr>
                <w:ilvl w:val="0"/>
                <w:numId w:val="1"/>
              </w:numPr>
              <w:autoSpaceDE w:val="0"/>
              <w:autoSpaceDN w:val="0"/>
              <w:adjustRightInd w:val="0"/>
              <w:spacing w:after="101"/>
              <w:rPr>
                <w:rFonts w:asciiTheme="minorHAnsi" w:hAnsiTheme="minorHAnsi" w:cstheme="minorHAnsi"/>
                <w:sz w:val="16"/>
                <w:szCs w:val="16"/>
              </w:rPr>
            </w:pPr>
            <w:r w:rsidRPr="00F0676D">
              <w:rPr>
                <w:rFonts w:asciiTheme="minorHAnsi" w:hAnsiTheme="minorHAnsi" w:cstheme="minorHAnsi"/>
                <w:sz w:val="16"/>
                <w:szCs w:val="16"/>
              </w:rPr>
              <w:t>Locate the world’s countries, using maps to focus on Europe (including the location of Russia) and North and South America, concentrating on their environmental regions, key physical and human characteristics, countries, and major cities</w:t>
            </w:r>
          </w:p>
          <w:p w14:paraId="2CE1651E" w14:textId="77777777" w:rsidR="00F0676D" w:rsidRPr="00F0676D" w:rsidRDefault="00F0676D" w:rsidP="007F10C3">
            <w:pPr>
              <w:numPr>
                <w:ilvl w:val="0"/>
                <w:numId w:val="1"/>
              </w:numPr>
              <w:autoSpaceDE w:val="0"/>
              <w:autoSpaceDN w:val="0"/>
              <w:adjustRightInd w:val="0"/>
              <w:spacing w:after="101"/>
              <w:rPr>
                <w:rFonts w:asciiTheme="minorHAnsi" w:hAnsiTheme="minorHAnsi" w:cstheme="minorHAnsi"/>
                <w:sz w:val="16"/>
                <w:szCs w:val="16"/>
              </w:rPr>
            </w:pPr>
            <w:r w:rsidRPr="00F0676D">
              <w:rPr>
                <w:rFonts w:asciiTheme="minorHAnsi" w:hAnsiTheme="minorHAnsi" w:cstheme="minorHAnsi"/>
                <w:sz w:val="16"/>
                <w:szCs w:val="16"/>
              </w:rPr>
              <w:t>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p w14:paraId="5DF10158" w14:textId="77777777" w:rsidR="00F0676D" w:rsidRPr="00F0676D" w:rsidRDefault="00F0676D">
            <w:pPr>
              <w:autoSpaceDE w:val="0"/>
              <w:autoSpaceDN w:val="0"/>
              <w:adjustRightInd w:val="0"/>
              <w:spacing w:after="101"/>
              <w:rPr>
                <w:rFonts w:asciiTheme="minorHAnsi" w:hAnsiTheme="minorHAnsi" w:cstheme="minorHAnsi"/>
                <w:b/>
                <w:sz w:val="16"/>
                <w:szCs w:val="16"/>
              </w:rPr>
            </w:pPr>
            <w:r w:rsidRPr="00F0676D">
              <w:rPr>
                <w:rFonts w:asciiTheme="minorHAnsi" w:hAnsiTheme="minorHAnsi" w:cstheme="minorHAnsi"/>
                <w:b/>
                <w:sz w:val="16"/>
                <w:szCs w:val="16"/>
              </w:rPr>
              <w:t>Place knowledge</w:t>
            </w:r>
          </w:p>
          <w:p w14:paraId="01CD77D2" w14:textId="77777777" w:rsidR="00F0676D" w:rsidRPr="00F0676D" w:rsidRDefault="00F0676D" w:rsidP="007F10C3">
            <w:pPr>
              <w:numPr>
                <w:ilvl w:val="0"/>
                <w:numId w:val="2"/>
              </w:numPr>
              <w:autoSpaceDE w:val="0"/>
              <w:autoSpaceDN w:val="0"/>
              <w:adjustRightInd w:val="0"/>
              <w:spacing w:after="101"/>
              <w:rPr>
                <w:rFonts w:asciiTheme="minorHAnsi" w:hAnsiTheme="minorHAnsi" w:cstheme="minorHAnsi"/>
                <w:sz w:val="16"/>
                <w:szCs w:val="16"/>
              </w:rPr>
            </w:pPr>
            <w:r w:rsidRPr="00F0676D">
              <w:rPr>
                <w:rFonts w:asciiTheme="minorHAnsi" w:hAnsiTheme="minorHAnsi" w:cstheme="minorHAnsi"/>
                <w:sz w:val="16"/>
                <w:szCs w:val="16"/>
              </w:rPr>
              <w:t>Understand geographical similarities and differences through the study of human and physical geography of a region of the United Kingdom, a region in a European country, and a region within North or South America</w:t>
            </w:r>
          </w:p>
          <w:p w14:paraId="427A6784" w14:textId="77777777" w:rsidR="00F0676D" w:rsidRPr="00F0676D" w:rsidRDefault="00F0676D">
            <w:pPr>
              <w:autoSpaceDE w:val="0"/>
              <w:autoSpaceDN w:val="0"/>
              <w:adjustRightInd w:val="0"/>
              <w:spacing w:after="101"/>
              <w:rPr>
                <w:rFonts w:asciiTheme="minorHAnsi" w:hAnsiTheme="minorHAnsi" w:cstheme="minorHAnsi"/>
                <w:b/>
                <w:sz w:val="16"/>
                <w:szCs w:val="16"/>
              </w:rPr>
            </w:pPr>
            <w:r w:rsidRPr="00F0676D">
              <w:rPr>
                <w:rFonts w:asciiTheme="minorHAnsi" w:hAnsiTheme="minorHAnsi" w:cstheme="minorHAnsi"/>
                <w:b/>
                <w:sz w:val="16"/>
                <w:szCs w:val="16"/>
              </w:rPr>
              <w:t>Human and physical geography</w:t>
            </w:r>
          </w:p>
          <w:p w14:paraId="6CE1FD95" w14:textId="77777777" w:rsidR="00F0676D" w:rsidRPr="00F0676D" w:rsidRDefault="00F0676D" w:rsidP="007F10C3">
            <w:pPr>
              <w:numPr>
                <w:ilvl w:val="0"/>
                <w:numId w:val="3"/>
              </w:numPr>
              <w:autoSpaceDE w:val="0"/>
              <w:autoSpaceDN w:val="0"/>
              <w:adjustRightInd w:val="0"/>
              <w:spacing w:after="101"/>
              <w:rPr>
                <w:rFonts w:asciiTheme="minorHAnsi" w:hAnsiTheme="minorHAnsi" w:cstheme="minorHAnsi"/>
                <w:sz w:val="16"/>
                <w:szCs w:val="16"/>
              </w:rPr>
            </w:pPr>
            <w:r w:rsidRPr="00F0676D">
              <w:rPr>
                <w:rFonts w:asciiTheme="minorHAnsi" w:hAnsiTheme="minorHAnsi" w:cstheme="minorHAnsi"/>
                <w:sz w:val="16"/>
                <w:szCs w:val="16"/>
              </w:rPr>
              <w:t>Describe and understand key aspects of: physical geography, including: rivers, mountains, and the water cycle; human geography, including: types of settlement and land use, economic activity including trade links, and the distribution of natural resources including energy, food, minerals and water</w:t>
            </w:r>
          </w:p>
        </w:tc>
      </w:tr>
      <w:tr w:rsidR="00F0676D" w:rsidRPr="00F0676D" w14:paraId="03ACEB25" w14:textId="77777777" w:rsidTr="00B41F6A">
        <w:trPr>
          <w:trHeight w:val="716"/>
        </w:trPr>
        <w:tc>
          <w:tcPr>
            <w:tcW w:w="10916" w:type="dxa"/>
            <w:gridSpan w:val="3"/>
            <w:tcBorders>
              <w:top w:val="single" w:sz="4" w:space="0" w:color="auto"/>
              <w:left w:val="single" w:sz="4" w:space="0" w:color="auto"/>
              <w:bottom w:val="single" w:sz="4" w:space="0" w:color="auto"/>
              <w:right w:val="single" w:sz="4" w:space="0" w:color="auto"/>
            </w:tcBorders>
          </w:tcPr>
          <w:p w14:paraId="4FAAB8F3" w14:textId="77777777" w:rsidR="00F0676D" w:rsidRDefault="00F0676D" w:rsidP="00F0676D">
            <w:pPr>
              <w:rPr>
                <w:rFonts w:asciiTheme="minorHAnsi" w:hAnsiTheme="minorHAnsi" w:cstheme="minorHAnsi"/>
                <w:b/>
                <w:sz w:val="16"/>
                <w:szCs w:val="16"/>
              </w:rPr>
            </w:pPr>
            <w:r>
              <w:rPr>
                <w:rFonts w:asciiTheme="minorHAnsi" w:hAnsiTheme="minorHAnsi" w:cstheme="minorHAnsi"/>
                <w:b/>
                <w:sz w:val="16"/>
                <w:szCs w:val="16"/>
              </w:rPr>
              <w:t xml:space="preserve">By the end of this unit, pupils will learn: </w:t>
            </w:r>
          </w:p>
          <w:p w14:paraId="560BAE1D" w14:textId="48598E77" w:rsidR="00112792" w:rsidRPr="00112792" w:rsidRDefault="00112792" w:rsidP="00112792">
            <w:pPr>
              <w:pStyle w:val="ListParagraph"/>
              <w:numPr>
                <w:ilvl w:val="0"/>
                <w:numId w:val="4"/>
              </w:numPr>
              <w:rPr>
                <w:rFonts w:asciiTheme="minorHAnsi" w:hAnsiTheme="minorHAnsi" w:cstheme="minorHAnsi"/>
                <w:b/>
                <w:sz w:val="16"/>
                <w:szCs w:val="16"/>
              </w:rPr>
            </w:pPr>
            <w:r>
              <w:rPr>
                <w:rFonts w:asciiTheme="minorHAnsi" w:hAnsiTheme="minorHAnsi" w:cstheme="minorHAnsi"/>
                <w:b/>
                <w:sz w:val="16"/>
                <w:szCs w:val="16"/>
              </w:rPr>
              <w:t>What and where mountains and rivers are</w:t>
            </w:r>
          </w:p>
          <w:p w14:paraId="4710A17D" w14:textId="77777777" w:rsidR="00112792" w:rsidRDefault="00112792" w:rsidP="00112792">
            <w:pPr>
              <w:pStyle w:val="ListParagraph"/>
              <w:numPr>
                <w:ilvl w:val="0"/>
                <w:numId w:val="4"/>
              </w:numPr>
              <w:rPr>
                <w:rFonts w:asciiTheme="minorHAnsi" w:hAnsiTheme="minorHAnsi" w:cstheme="minorHAnsi"/>
                <w:b/>
                <w:sz w:val="16"/>
                <w:szCs w:val="16"/>
              </w:rPr>
            </w:pPr>
            <w:r>
              <w:rPr>
                <w:rFonts w:asciiTheme="minorHAnsi" w:hAnsiTheme="minorHAnsi" w:cstheme="minorHAnsi"/>
                <w:b/>
                <w:sz w:val="16"/>
                <w:szCs w:val="16"/>
              </w:rPr>
              <w:t>How mountains are formed</w:t>
            </w:r>
          </w:p>
          <w:p w14:paraId="303AB4C8" w14:textId="77777777" w:rsidR="00112792" w:rsidRDefault="00112792" w:rsidP="00112792">
            <w:pPr>
              <w:pStyle w:val="ListParagraph"/>
              <w:numPr>
                <w:ilvl w:val="0"/>
                <w:numId w:val="4"/>
              </w:numPr>
              <w:rPr>
                <w:rFonts w:asciiTheme="minorHAnsi" w:hAnsiTheme="minorHAnsi" w:cstheme="minorHAnsi"/>
                <w:b/>
                <w:sz w:val="16"/>
                <w:szCs w:val="16"/>
              </w:rPr>
            </w:pPr>
            <w:r>
              <w:rPr>
                <w:rFonts w:asciiTheme="minorHAnsi" w:hAnsiTheme="minorHAnsi" w:cstheme="minorHAnsi"/>
                <w:b/>
                <w:sz w:val="16"/>
                <w:szCs w:val="16"/>
              </w:rPr>
              <w:t xml:space="preserve">How rivers shape the land e.g. erosion, transportation, deposition, meanders, ox-bow lakes, </w:t>
            </w:r>
          </w:p>
          <w:p w14:paraId="60F6B97A" w14:textId="77777777" w:rsidR="00112792" w:rsidRDefault="00112792" w:rsidP="00112792">
            <w:pPr>
              <w:pStyle w:val="ListParagraph"/>
              <w:numPr>
                <w:ilvl w:val="0"/>
                <w:numId w:val="4"/>
              </w:numPr>
              <w:rPr>
                <w:rFonts w:asciiTheme="minorHAnsi" w:hAnsiTheme="minorHAnsi" w:cstheme="minorHAnsi"/>
                <w:b/>
                <w:sz w:val="16"/>
                <w:szCs w:val="16"/>
              </w:rPr>
            </w:pPr>
            <w:r>
              <w:rPr>
                <w:rFonts w:asciiTheme="minorHAnsi" w:hAnsiTheme="minorHAnsi" w:cstheme="minorHAnsi"/>
                <w:b/>
                <w:sz w:val="16"/>
                <w:szCs w:val="16"/>
              </w:rPr>
              <w:t>Water Cycle</w:t>
            </w:r>
          </w:p>
          <w:p w14:paraId="2A4EE6D4" w14:textId="77777777" w:rsidR="00112792" w:rsidRDefault="00112792" w:rsidP="00112792">
            <w:pPr>
              <w:pStyle w:val="ListParagraph"/>
              <w:numPr>
                <w:ilvl w:val="0"/>
                <w:numId w:val="4"/>
              </w:numPr>
              <w:rPr>
                <w:rFonts w:asciiTheme="minorHAnsi" w:hAnsiTheme="minorHAnsi" w:cstheme="minorHAnsi"/>
                <w:b/>
                <w:sz w:val="16"/>
                <w:szCs w:val="16"/>
              </w:rPr>
            </w:pPr>
            <w:r>
              <w:rPr>
                <w:rFonts w:asciiTheme="minorHAnsi" w:hAnsiTheme="minorHAnsi" w:cstheme="minorHAnsi"/>
                <w:b/>
                <w:sz w:val="16"/>
                <w:szCs w:val="16"/>
              </w:rPr>
              <w:t>How rivers and mountains are used by humans e.g. settlements, land use, trade</w:t>
            </w:r>
          </w:p>
          <w:p w14:paraId="357925D3" w14:textId="446789CC" w:rsidR="00112792" w:rsidRPr="00112792" w:rsidRDefault="00112792" w:rsidP="00112792">
            <w:pPr>
              <w:pStyle w:val="ListParagraph"/>
              <w:numPr>
                <w:ilvl w:val="0"/>
                <w:numId w:val="4"/>
              </w:numPr>
              <w:rPr>
                <w:rFonts w:asciiTheme="minorHAnsi" w:hAnsiTheme="minorHAnsi" w:cstheme="minorHAnsi"/>
                <w:b/>
                <w:sz w:val="16"/>
                <w:szCs w:val="16"/>
              </w:rPr>
            </w:pPr>
            <w:r>
              <w:rPr>
                <w:rFonts w:asciiTheme="minorHAnsi" w:hAnsiTheme="minorHAnsi" w:cstheme="minorHAnsi"/>
                <w:b/>
                <w:sz w:val="16"/>
                <w:szCs w:val="16"/>
              </w:rPr>
              <w:t>Flooding</w:t>
            </w:r>
          </w:p>
        </w:tc>
      </w:tr>
      <w:tr w:rsidR="00F0676D" w:rsidRPr="00F0676D" w14:paraId="7ACF70F7" w14:textId="77777777" w:rsidTr="00B41F6A">
        <w:trPr>
          <w:trHeight w:val="676"/>
        </w:trPr>
        <w:tc>
          <w:tcPr>
            <w:tcW w:w="10916" w:type="dxa"/>
            <w:gridSpan w:val="3"/>
            <w:tcBorders>
              <w:top w:val="single" w:sz="4" w:space="0" w:color="auto"/>
              <w:left w:val="single" w:sz="4" w:space="0" w:color="auto"/>
              <w:bottom w:val="single" w:sz="4" w:space="0" w:color="auto"/>
              <w:right w:val="single" w:sz="4" w:space="0" w:color="auto"/>
            </w:tcBorders>
            <w:hideMark/>
          </w:tcPr>
          <w:p w14:paraId="4AD3F7E7" w14:textId="5FB26C49" w:rsidR="00F0676D" w:rsidRPr="00F0676D" w:rsidRDefault="00F0676D">
            <w:pPr>
              <w:rPr>
                <w:rFonts w:asciiTheme="minorHAnsi" w:hAnsiTheme="minorHAnsi" w:cstheme="minorHAnsi"/>
                <w:b/>
                <w:sz w:val="16"/>
                <w:szCs w:val="16"/>
              </w:rPr>
            </w:pPr>
          </w:p>
          <w:tbl>
            <w:tblPr>
              <w:tblStyle w:val="TableGrid24"/>
              <w:tblW w:w="10429" w:type="dxa"/>
              <w:tblInd w:w="0" w:type="dxa"/>
              <w:tblLook w:val="04A0" w:firstRow="1" w:lastRow="0" w:firstColumn="1" w:lastColumn="0" w:noHBand="0" w:noVBand="1"/>
            </w:tblPr>
            <w:tblGrid>
              <w:gridCol w:w="4912"/>
              <w:gridCol w:w="5517"/>
            </w:tblGrid>
            <w:tr w:rsidR="00F0676D" w:rsidRPr="00F0676D" w14:paraId="7964B99D" w14:textId="77777777">
              <w:trPr>
                <w:trHeight w:val="209"/>
              </w:trPr>
              <w:tc>
                <w:tcPr>
                  <w:tcW w:w="4912" w:type="dxa"/>
                  <w:tcBorders>
                    <w:top w:val="single" w:sz="4" w:space="0" w:color="auto"/>
                    <w:left w:val="single" w:sz="4" w:space="0" w:color="auto"/>
                    <w:bottom w:val="single" w:sz="4" w:space="0" w:color="auto"/>
                    <w:right w:val="single" w:sz="4" w:space="0" w:color="auto"/>
                  </w:tcBorders>
                  <w:hideMark/>
                </w:tcPr>
                <w:p w14:paraId="40DA3694" w14:textId="307BE3A0" w:rsidR="00F0676D" w:rsidRPr="00F0676D" w:rsidRDefault="00F0676D">
                  <w:pPr>
                    <w:rPr>
                      <w:rFonts w:asciiTheme="minorHAnsi" w:hAnsiTheme="minorHAnsi" w:cstheme="minorHAnsi"/>
                      <w:b/>
                      <w:sz w:val="16"/>
                      <w:szCs w:val="16"/>
                    </w:rPr>
                  </w:pPr>
                  <w:r w:rsidRPr="00F0676D">
                    <w:rPr>
                      <w:rFonts w:asciiTheme="minorHAnsi" w:hAnsiTheme="minorHAnsi" w:cstheme="minorHAnsi"/>
                      <w:b/>
                      <w:sz w:val="16"/>
                      <w:szCs w:val="16"/>
                    </w:rPr>
                    <w:t xml:space="preserve">Year </w:t>
                  </w:r>
                  <w:r>
                    <w:rPr>
                      <w:rFonts w:asciiTheme="minorHAnsi" w:hAnsiTheme="minorHAnsi" w:cstheme="minorHAnsi"/>
                      <w:b/>
                      <w:sz w:val="16"/>
                      <w:szCs w:val="16"/>
                    </w:rPr>
                    <w:t>3</w:t>
                  </w:r>
                </w:p>
              </w:tc>
              <w:tc>
                <w:tcPr>
                  <w:tcW w:w="5517" w:type="dxa"/>
                  <w:tcBorders>
                    <w:top w:val="single" w:sz="4" w:space="0" w:color="auto"/>
                    <w:left w:val="single" w:sz="4" w:space="0" w:color="auto"/>
                    <w:bottom w:val="single" w:sz="4" w:space="0" w:color="auto"/>
                    <w:right w:val="single" w:sz="4" w:space="0" w:color="auto"/>
                  </w:tcBorders>
                  <w:hideMark/>
                </w:tcPr>
                <w:p w14:paraId="0E6CA78E" w14:textId="53172A88" w:rsidR="00F0676D" w:rsidRPr="00F0676D" w:rsidRDefault="00F0676D">
                  <w:pPr>
                    <w:rPr>
                      <w:rFonts w:asciiTheme="minorHAnsi" w:hAnsiTheme="minorHAnsi" w:cstheme="minorHAnsi"/>
                      <w:b/>
                      <w:sz w:val="16"/>
                      <w:szCs w:val="16"/>
                    </w:rPr>
                  </w:pPr>
                  <w:r w:rsidRPr="00F0676D">
                    <w:rPr>
                      <w:rFonts w:asciiTheme="minorHAnsi" w:hAnsiTheme="minorHAnsi" w:cstheme="minorHAnsi"/>
                      <w:b/>
                      <w:sz w:val="16"/>
                      <w:szCs w:val="16"/>
                    </w:rPr>
                    <w:t xml:space="preserve">Year </w:t>
                  </w:r>
                  <w:r>
                    <w:rPr>
                      <w:rFonts w:asciiTheme="minorHAnsi" w:hAnsiTheme="minorHAnsi" w:cstheme="minorHAnsi"/>
                      <w:b/>
                      <w:sz w:val="16"/>
                      <w:szCs w:val="16"/>
                    </w:rPr>
                    <w:t>4</w:t>
                  </w:r>
                </w:p>
              </w:tc>
            </w:tr>
            <w:tr w:rsidR="004D6A7A" w:rsidRPr="00F0676D" w14:paraId="48C4BBE7" w14:textId="77777777" w:rsidTr="004D6A7A">
              <w:trPr>
                <w:trHeight w:val="1419"/>
              </w:trPr>
              <w:tc>
                <w:tcPr>
                  <w:tcW w:w="4912" w:type="dxa"/>
                  <w:tcBorders>
                    <w:top w:val="single" w:sz="4" w:space="0" w:color="auto"/>
                    <w:left w:val="single" w:sz="4" w:space="0" w:color="auto"/>
                    <w:bottom w:val="single" w:sz="4" w:space="0" w:color="auto"/>
                    <w:right w:val="single" w:sz="4" w:space="0" w:color="auto"/>
                  </w:tcBorders>
                </w:tcPr>
                <w:p w14:paraId="261FE884" w14:textId="4E514AE2" w:rsidR="004D6A7A" w:rsidRPr="004D6A7A" w:rsidRDefault="004D6A7A" w:rsidP="004D6A7A">
                  <w:pPr>
                    <w:rPr>
                      <w:rFonts w:asciiTheme="minorHAnsi" w:eastAsia="Calibri" w:hAnsiTheme="minorHAnsi" w:cstheme="minorHAnsi"/>
                      <w:sz w:val="16"/>
                      <w:szCs w:val="16"/>
                    </w:rPr>
                  </w:pPr>
                  <w:r>
                    <w:rPr>
                      <w:rFonts w:asciiTheme="minorHAnsi" w:eastAsia="Symbol" w:hAnsiTheme="minorHAnsi" w:cstheme="minorHAnsi"/>
                      <w:sz w:val="16"/>
                      <w:szCs w:val="16"/>
                    </w:rPr>
                    <w:t>·</w:t>
                  </w:r>
                  <w:r>
                    <w:rPr>
                      <w:rFonts w:asciiTheme="minorHAnsi" w:hAnsiTheme="minorHAnsi" w:cstheme="minorHAnsi"/>
                      <w:sz w:val="16"/>
                      <w:szCs w:val="16"/>
                    </w:rPr>
                    <w:t xml:space="preserve"> </w:t>
                  </w:r>
                  <w:r w:rsidRPr="004D6A7A">
                    <w:rPr>
                      <w:rFonts w:asciiTheme="minorHAnsi" w:hAnsiTheme="minorHAnsi" w:cstheme="minorHAnsi"/>
                      <w:sz w:val="16"/>
                      <w:szCs w:val="16"/>
                    </w:rPr>
                    <w:t xml:space="preserve">Begin to ask/initiate geographical questions. </w:t>
                  </w:r>
                </w:p>
                <w:p w14:paraId="61AE7486" w14:textId="6D38BCBC" w:rsidR="004D6A7A" w:rsidRPr="004D6A7A" w:rsidRDefault="004D6A7A" w:rsidP="004D6A7A">
                  <w:pPr>
                    <w:rPr>
                      <w:rFonts w:asciiTheme="minorHAnsi" w:hAnsiTheme="minorHAnsi" w:cstheme="minorHAnsi"/>
                      <w:sz w:val="16"/>
                      <w:szCs w:val="16"/>
                    </w:rPr>
                  </w:pPr>
                  <w:r>
                    <w:rPr>
                      <w:rFonts w:asciiTheme="minorHAnsi" w:eastAsia="Symbol" w:hAnsiTheme="minorHAnsi" w:cstheme="minorHAnsi"/>
                      <w:sz w:val="16"/>
                      <w:szCs w:val="16"/>
                    </w:rPr>
                    <w:t>·</w:t>
                  </w:r>
                  <w:r>
                    <w:rPr>
                      <w:rFonts w:asciiTheme="minorHAnsi" w:hAnsiTheme="minorHAnsi" w:cstheme="minorHAnsi"/>
                      <w:sz w:val="16"/>
                      <w:szCs w:val="16"/>
                    </w:rPr>
                    <w:t xml:space="preserve"> </w:t>
                  </w:r>
                  <w:r w:rsidRPr="004D6A7A">
                    <w:rPr>
                      <w:rFonts w:asciiTheme="minorHAnsi" w:hAnsiTheme="minorHAnsi" w:cstheme="minorHAnsi"/>
                      <w:sz w:val="16"/>
                      <w:szCs w:val="16"/>
                    </w:rPr>
                    <w:t xml:space="preserve">Use NF books, stories, atlases, pictures/photos and internet as sources of information. </w:t>
                  </w:r>
                </w:p>
                <w:p w14:paraId="0A0DE30A" w14:textId="4335A933" w:rsidR="004D6A7A" w:rsidRPr="004D6A7A" w:rsidRDefault="004D6A7A" w:rsidP="004D6A7A">
                  <w:pPr>
                    <w:rPr>
                      <w:rFonts w:asciiTheme="minorHAnsi" w:hAnsiTheme="minorHAnsi" w:cstheme="minorHAnsi"/>
                      <w:sz w:val="16"/>
                      <w:szCs w:val="16"/>
                    </w:rPr>
                  </w:pPr>
                  <w:r>
                    <w:rPr>
                      <w:rFonts w:asciiTheme="minorHAnsi" w:eastAsia="Symbol" w:hAnsiTheme="minorHAnsi" w:cstheme="minorHAnsi"/>
                      <w:sz w:val="16"/>
                      <w:szCs w:val="16"/>
                    </w:rPr>
                    <w:t>·</w:t>
                  </w:r>
                  <w:r>
                    <w:rPr>
                      <w:rFonts w:asciiTheme="minorHAnsi" w:hAnsiTheme="minorHAnsi" w:cstheme="minorHAnsi"/>
                      <w:sz w:val="16"/>
                      <w:szCs w:val="16"/>
                    </w:rPr>
                    <w:t xml:space="preserve"> </w:t>
                  </w:r>
                  <w:r w:rsidRPr="004D6A7A">
                    <w:rPr>
                      <w:rFonts w:asciiTheme="minorHAnsi" w:hAnsiTheme="minorHAnsi" w:cstheme="minorHAnsi"/>
                      <w:sz w:val="16"/>
                      <w:szCs w:val="16"/>
                    </w:rPr>
                    <w:t xml:space="preserve">Investigate places and themes at more than one scale </w:t>
                  </w:r>
                </w:p>
                <w:p w14:paraId="3DFA7962" w14:textId="58F7FA04" w:rsidR="004D6A7A" w:rsidRPr="004D6A7A" w:rsidRDefault="004D6A7A" w:rsidP="004D6A7A">
                  <w:pPr>
                    <w:rPr>
                      <w:rFonts w:asciiTheme="minorHAnsi" w:eastAsiaTheme="minorHAnsi" w:hAnsiTheme="minorHAnsi" w:cstheme="minorHAnsi"/>
                      <w:sz w:val="16"/>
                      <w:szCs w:val="16"/>
                      <w:lang w:eastAsia="en-US"/>
                    </w:rPr>
                  </w:pPr>
                  <w:r>
                    <w:rPr>
                      <w:rFonts w:asciiTheme="minorHAnsi" w:eastAsia="Symbol" w:hAnsiTheme="minorHAnsi" w:cstheme="minorHAnsi"/>
                      <w:sz w:val="16"/>
                      <w:szCs w:val="16"/>
                    </w:rPr>
                    <w:t>·</w:t>
                  </w:r>
                  <w:r>
                    <w:rPr>
                      <w:rFonts w:asciiTheme="minorHAnsi" w:hAnsiTheme="minorHAnsi" w:cstheme="minorHAnsi"/>
                      <w:sz w:val="16"/>
                      <w:szCs w:val="16"/>
                    </w:rPr>
                    <w:t xml:space="preserve"> A</w:t>
                  </w:r>
                  <w:r w:rsidRPr="004D6A7A">
                    <w:rPr>
                      <w:rFonts w:asciiTheme="minorHAnsi" w:hAnsiTheme="minorHAnsi" w:cstheme="minorHAnsi"/>
                      <w:sz w:val="16"/>
                      <w:szCs w:val="16"/>
                    </w:rPr>
                    <w:t>nalyse evidence and begin to draw conclusions e.g. make comparisons between two locations using photos/ pictures, temperatures in different locations.</w:t>
                  </w:r>
                </w:p>
              </w:tc>
              <w:tc>
                <w:tcPr>
                  <w:tcW w:w="5517" w:type="dxa"/>
                  <w:tcBorders>
                    <w:top w:val="single" w:sz="4" w:space="0" w:color="auto"/>
                    <w:left w:val="single" w:sz="4" w:space="0" w:color="auto"/>
                    <w:bottom w:val="single" w:sz="4" w:space="0" w:color="auto"/>
                    <w:right w:val="single" w:sz="4" w:space="0" w:color="auto"/>
                  </w:tcBorders>
                </w:tcPr>
                <w:p w14:paraId="0F2D6966" w14:textId="46A84E35" w:rsidR="004D6A7A" w:rsidRPr="004D6A7A" w:rsidRDefault="004D6A7A" w:rsidP="004D6A7A">
                  <w:pPr>
                    <w:rPr>
                      <w:rFonts w:asciiTheme="minorHAnsi" w:hAnsiTheme="minorHAnsi" w:cstheme="minorHAnsi"/>
                      <w:sz w:val="16"/>
                      <w:szCs w:val="16"/>
                    </w:rPr>
                  </w:pPr>
                  <w:r>
                    <w:rPr>
                      <w:rFonts w:asciiTheme="minorHAnsi" w:eastAsia="Symbol" w:hAnsiTheme="minorHAnsi" w:cstheme="minorHAnsi"/>
                      <w:sz w:val="16"/>
                      <w:szCs w:val="16"/>
                    </w:rPr>
                    <w:t>·</w:t>
                  </w:r>
                  <w:r>
                    <w:rPr>
                      <w:rFonts w:asciiTheme="minorHAnsi" w:hAnsiTheme="minorHAnsi" w:cstheme="minorHAnsi"/>
                      <w:sz w:val="16"/>
                      <w:szCs w:val="16"/>
                    </w:rPr>
                    <w:t xml:space="preserve"> </w:t>
                  </w:r>
                  <w:r w:rsidRPr="004D6A7A">
                    <w:rPr>
                      <w:rFonts w:asciiTheme="minorHAnsi" w:hAnsiTheme="minorHAnsi" w:cstheme="minorHAnsi"/>
                      <w:sz w:val="16"/>
                      <w:szCs w:val="16"/>
                    </w:rPr>
                    <w:t xml:space="preserve">Ask and respond to questions and offer their own ideas. </w:t>
                  </w:r>
                </w:p>
                <w:p w14:paraId="6661333D" w14:textId="5D987827" w:rsidR="004D6A7A" w:rsidRPr="004D6A7A" w:rsidRDefault="004D6A7A" w:rsidP="004D6A7A">
                  <w:pPr>
                    <w:rPr>
                      <w:rFonts w:asciiTheme="minorHAnsi" w:hAnsiTheme="minorHAnsi" w:cstheme="minorHAnsi"/>
                      <w:sz w:val="16"/>
                      <w:szCs w:val="16"/>
                    </w:rPr>
                  </w:pPr>
                  <w:r>
                    <w:rPr>
                      <w:rFonts w:asciiTheme="minorHAnsi" w:eastAsia="Symbol" w:hAnsiTheme="minorHAnsi" w:cstheme="minorHAnsi"/>
                      <w:sz w:val="16"/>
                      <w:szCs w:val="16"/>
                    </w:rPr>
                    <w:t>·</w:t>
                  </w:r>
                  <w:r>
                    <w:rPr>
                      <w:rFonts w:asciiTheme="minorHAnsi" w:hAnsiTheme="minorHAnsi" w:cstheme="minorHAnsi"/>
                      <w:sz w:val="16"/>
                      <w:szCs w:val="16"/>
                    </w:rPr>
                    <w:t xml:space="preserve"> </w:t>
                  </w:r>
                  <w:r w:rsidRPr="004D6A7A">
                    <w:rPr>
                      <w:rFonts w:asciiTheme="minorHAnsi" w:hAnsiTheme="minorHAnsi" w:cstheme="minorHAnsi"/>
                      <w:sz w:val="16"/>
                      <w:szCs w:val="16"/>
                    </w:rPr>
                    <w:t>Extend to satellite images, aerial photographs.</w:t>
                  </w:r>
                </w:p>
                <w:p w14:paraId="2EFC280C" w14:textId="05872C82" w:rsidR="004D6A7A" w:rsidRPr="004D6A7A" w:rsidRDefault="004D6A7A" w:rsidP="004D6A7A">
                  <w:pPr>
                    <w:rPr>
                      <w:rFonts w:asciiTheme="minorHAnsi" w:hAnsiTheme="minorHAnsi" w:cstheme="minorHAnsi"/>
                      <w:sz w:val="16"/>
                      <w:szCs w:val="16"/>
                    </w:rPr>
                  </w:pPr>
                  <w:r>
                    <w:rPr>
                      <w:rFonts w:asciiTheme="minorHAnsi" w:eastAsia="Symbol" w:hAnsiTheme="minorHAnsi" w:cstheme="minorHAnsi"/>
                      <w:sz w:val="16"/>
                      <w:szCs w:val="16"/>
                    </w:rPr>
                    <w:t>·</w:t>
                  </w:r>
                  <w:r>
                    <w:rPr>
                      <w:rFonts w:asciiTheme="minorHAnsi" w:hAnsiTheme="minorHAnsi" w:cstheme="minorHAnsi"/>
                      <w:sz w:val="16"/>
                      <w:szCs w:val="16"/>
                    </w:rPr>
                    <w:t xml:space="preserve"> </w:t>
                  </w:r>
                  <w:r w:rsidRPr="004D6A7A">
                    <w:rPr>
                      <w:rFonts w:asciiTheme="minorHAnsi" w:hAnsiTheme="minorHAnsi" w:cstheme="minorHAnsi"/>
                      <w:sz w:val="16"/>
                      <w:szCs w:val="16"/>
                    </w:rPr>
                    <w:t xml:space="preserve">Investigate places and themes at more than one scale. </w:t>
                  </w:r>
                </w:p>
                <w:p w14:paraId="55701AE6" w14:textId="1268882F" w:rsidR="004D6A7A" w:rsidRPr="004D6A7A" w:rsidRDefault="004D6A7A" w:rsidP="004D6A7A">
                  <w:pPr>
                    <w:rPr>
                      <w:rFonts w:asciiTheme="minorHAnsi" w:eastAsiaTheme="minorHAnsi" w:hAnsiTheme="minorHAnsi" w:cstheme="minorHAnsi"/>
                      <w:sz w:val="16"/>
                      <w:szCs w:val="16"/>
                      <w:lang w:eastAsia="en-US"/>
                    </w:rPr>
                  </w:pPr>
                  <w:r>
                    <w:rPr>
                      <w:rFonts w:asciiTheme="minorHAnsi" w:eastAsia="Symbol" w:hAnsiTheme="minorHAnsi" w:cstheme="minorHAnsi"/>
                      <w:sz w:val="16"/>
                      <w:szCs w:val="16"/>
                    </w:rPr>
                    <w:t>·</w:t>
                  </w:r>
                  <w:r>
                    <w:rPr>
                      <w:rFonts w:asciiTheme="minorHAnsi" w:hAnsiTheme="minorHAnsi" w:cstheme="minorHAnsi"/>
                      <w:sz w:val="16"/>
                      <w:szCs w:val="16"/>
                    </w:rPr>
                    <w:t xml:space="preserve"> </w:t>
                  </w:r>
                  <w:r w:rsidRPr="004D6A7A">
                    <w:rPr>
                      <w:rFonts w:asciiTheme="minorHAnsi" w:hAnsiTheme="minorHAnsi" w:cstheme="minorHAnsi"/>
                      <w:sz w:val="16"/>
                      <w:szCs w:val="16"/>
                    </w:rPr>
                    <w:t>Analyse evidence and draw conclusions e.g. make comparisons between locations photos/pictures/ maps.</w:t>
                  </w:r>
                </w:p>
              </w:tc>
            </w:tr>
            <w:tr w:rsidR="004D6A7A" w:rsidRPr="00F0676D" w14:paraId="112CFD89" w14:textId="77777777">
              <w:trPr>
                <w:trHeight w:val="563"/>
              </w:trPr>
              <w:tc>
                <w:tcPr>
                  <w:tcW w:w="4912" w:type="dxa"/>
                  <w:tcBorders>
                    <w:top w:val="single" w:sz="4" w:space="0" w:color="auto"/>
                    <w:left w:val="single" w:sz="4" w:space="0" w:color="auto"/>
                    <w:bottom w:val="single" w:sz="4" w:space="0" w:color="auto"/>
                    <w:right w:val="single" w:sz="4" w:space="0" w:color="auto"/>
                  </w:tcBorders>
                </w:tcPr>
                <w:p w14:paraId="61CEC50B" w14:textId="7B881076" w:rsidR="004D6A7A" w:rsidRPr="004D6A7A" w:rsidRDefault="004D6A7A" w:rsidP="004D6A7A">
                  <w:pPr>
                    <w:rPr>
                      <w:rFonts w:asciiTheme="minorHAnsi" w:eastAsia="Calibri" w:hAnsiTheme="minorHAnsi" w:cstheme="minorHAnsi"/>
                      <w:sz w:val="16"/>
                      <w:szCs w:val="16"/>
                    </w:rPr>
                  </w:pPr>
                  <w:r>
                    <w:rPr>
                      <w:rFonts w:asciiTheme="minorHAnsi" w:eastAsia="Symbol" w:hAnsiTheme="minorHAnsi" w:cstheme="minorHAnsi"/>
                      <w:sz w:val="16"/>
                      <w:szCs w:val="16"/>
                    </w:rPr>
                    <w:t>·</w:t>
                  </w:r>
                  <w:r>
                    <w:rPr>
                      <w:rFonts w:asciiTheme="minorHAnsi" w:hAnsiTheme="minorHAnsi" w:cstheme="minorHAnsi"/>
                      <w:sz w:val="16"/>
                      <w:szCs w:val="16"/>
                    </w:rPr>
                    <w:t xml:space="preserve"> </w:t>
                  </w:r>
                  <w:r w:rsidRPr="004D6A7A">
                    <w:rPr>
                      <w:rFonts w:asciiTheme="minorHAnsi" w:hAnsiTheme="minorHAnsi" w:cstheme="minorHAnsi"/>
                      <w:sz w:val="16"/>
                      <w:szCs w:val="16"/>
                    </w:rPr>
                    <w:t>Name and locate a wider range of places in their locality, the UK and wider world.</w:t>
                  </w:r>
                </w:p>
                <w:p w14:paraId="6A6D2B1B" w14:textId="63BCD3E7" w:rsidR="004D6A7A" w:rsidRPr="004D6A7A" w:rsidRDefault="004D6A7A" w:rsidP="004D6A7A">
                  <w:pPr>
                    <w:rPr>
                      <w:rFonts w:asciiTheme="minorHAnsi" w:eastAsiaTheme="minorHAnsi" w:hAnsiTheme="minorHAnsi" w:cstheme="minorHAnsi"/>
                      <w:sz w:val="16"/>
                      <w:szCs w:val="16"/>
                      <w:lang w:eastAsia="en-US"/>
                    </w:rPr>
                  </w:pPr>
                  <w:r>
                    <w:rPr>
                      <w:rFonts w:asciiTheme="minorHAnsi" w:eastAsia="Symbol" w:hAnsiTheme="minorHAnsi" w:cstheme="minorHAnsi"/>
                      <w:sz w:val="16"/>
                      <w:szCs w:val="16"/>
                    </w:rPr>
                    <w:t>·</w:t>
                  </w:r>
                  <w:r>
                    <w:rPr>
                      <w:rFonts w:asciiTheme="minorHAnsi" w:hAnsiTheme="minorHAnsi" w:cstheme="minorHAnsi"/>
                      <w:sz w:val="16"/>
                      <w:szCs w:val="16"/>
                    </w:rPr>
                    <w:t xml:space="preserve"> </w:t>
                  </w:r>
                  <w:r w:rsidRPr="004D6A7A">
                    <w:rPr>
                      <w:rFonts w:asciiTheme="minorHAnsi" w:hAnsiTheme="minorHAnsi" w:cstheme="minorHAnsi"/>
                      <w:sz w:val="16"/>
                      <w:szCs w:val="16"/>
                    </w:rPr>
                    <w:t>Use letter/no. co-ordinates to locate features on a map.</w:t>
                  </w:r>
                </w:p>
              </w:tc>
              <w:tc>
                <w:tcPr>
                  <w:tcW w:w="5517" w:type="dxa"/>
                  <w:tcBorders>
                    <w:top w:val="single" w:sz="4" w:space="0" w:color="auto"/>
                    <w:left w:val="single" w:sz="4" w:space="0" w:color="auto"/>
                    <w:bottom w:val="single" w:sz="4" w:space="0" w:color="auto"/>
                    <w:right w:val="single" w:sz="4" w:space="0" w:color="auto"/>
                  </w:tcBorders>
                </w:tcPr>
                <w:p w14:paraId="5CC3DA22" w14:textId="2CC18B96" w:rsidR="004D6A7A" w:rsidRPr="004D6A7A" w:rsidRDefault="004D6A7A" w:rsidP="004D6A7A">
                  <w:pPr>
                    <w:rPr>
                      <w:rFonts w:asciiTheme="minorHAnsi" w:hAnsiTheme="minorHAnsi" w:cstheme="minorHAnsi"/>
                      <w:sz w:val="16"/>
                      <w:szCs w:val="16"/>
                    </w:rPr>
                  </w:pPr>
                  <w:r>
                    <w:rPr>
                      <w:rFonts w:asciiTheme="minorHAnsi" w:eastAsia="Symbol" w:hAnsiTheme="minorHAnsi" w:cstheme="minorHAnsi"/>
                      <w:sz w:val="16"/>
                      <w:szCs w:val="16"/>
                    </w:rPr>
                    <w:t>·</w:t>
                  </w:r>
                  <w:r>
                    <w:rPr>
                      <w:rFonts w:asciiTheme="minorHAnsi" w:hAnsiTheme="minorHAnsi" w:cstheme="minorHAnsi"/>
                      <w:sz w:val="16"/>
                      <w:szCs w:val="16"/>
                    </w:rPr>
                    <w:t xml:space="preserve"> </w:t>
                  </w:r>
                  <w:r w:rsidRPr="004D6A7A">
                    <w:rPr>
                      <w:rFonts w:asciiTheme="minorHAnsi" w:hAnsiTheme="minorHAnsi" w:cstheme="minorHAnsi"/>
                      <w:sz w:val="16"/>
                      <w:szCs w:val="16"/>
                    </w:rPr>
                    <w:t>Name and locate a wider range of places in their locality, the UK and wider world including some globally significant features.</w:t>
                  </w:r>
                </w:p>
                <w:p w14:paraId="66B6E2F0" w14:textId="70E28239" w:rsidR="004D6A7A" w:rsidRPr="004D6A7A" w:rsidRDefault="004D6A7A" w:rsidP="004D6A7A">
                  <w:pPr>
                    <w:rPr>
                      <w:rFonts w:asciiTheme="minorHAnsi" w:eastAsiaTheme="minorHAnsi" w:hAnsiTheme="minorHAnsi" w:cstheme="minorHAnsi"/>
                      <w:sz w:val="16"/>
                      <w:szCs w:val="16"/>
                      <w:lang w:eastAsia="en-US"/>
                    </w:rPr>
                  </w:pPr>
                  <w:r>
                    <w:rPr>
                      <w:rFonts w:asciiTheme="minorHAnsi" w:eastAsia="Symbol" w:hAnsiTheme="minorHAnsi" w:cstheme="minorHAnsi"/>
                      <w:sz w:val="16"/>
                      <w:szCs w:val="16"/>
                    </w:rPr>
                    <w:t>·</w:t>
                  </w:r>
                  <w:r>
                    <w:rPr>
                      <w:rFonts w:asciiTheme="minorHAnsi" w:hAnsiTheme="minorHAnsi" w:cstheme="minorHAnsi"/>
                      <w:sz w:val="16"/>
                      <w:szCs w:val="16"/>
                    </w:rPr>
                    <w:t xml:space="preserve"> </w:t>
                  </w:r>
                  <w:r w:rsidRPr="004D6A7A">
                    <w:rPr>
                      <w:rFonts w:asciiTheme="minorHAnsi" w:hAnsiTheme="minorHAnsi" w:cstheme="minorHAnsi"/>
                      <w:sz w:val="16"/>
                      <w:szCs w:val="16"/>
                    </w:rPr>
                    <w:t>Use letter/no. co-ordinates to locate features on a map confidently.</w:t>
                  </w:r>
                </w:p>
              </w:tc>
            </w:tr>
            <w:tr w:rsidR="004D6A7A" w:rsidRPr="00F0676D" w14:paraId="3841D44C" w14:textId="77777777" w:rsidTr="00505723">
              <w:trPr>
                <w:trHeight w:val="655"/>
              </w:trPr>
              <w:tc>
                <w:tcPr>
                  <w:tcW w:w="4912" w:type="dxa"/>
                  <w:tcBorders>
                    <w:top w:val="single" w:sz="4" w:space="0" w:color="auto"/>
                    <w:left w:val="single" w:sz="4" w:space="0" w:color="auto"/>
                    <w:bottom w:val="single" w:sz="4" w:space="0" w:color="auto"/>
                    <w:right w:val="single" w:sz="4" w:space="0" w:color="auto"/>
                  </w:tcBorders>
                </w:tcPr>
                <w:p w14:paraId="7D42E438" w14:textId="2F3D8815" w:rsidR="004D6A7A" w:rsidRPr="004D6A7A" w:rsidRDefault="00505723" w:rsidP="004D6A7A">
                  <w:pPr>
                    <w:rPr>
                      <w:rFonts w:asciiTheme="minorHAnsi" w:eastAsia="Calibri" w:hAnsiTheme="minorHAnsi" w:cstheme="minorHAnsi"/>
                      <w:sz w:val="16"/>
                      <w:szCs w:val="16"/>
                    </w:rPr>
                  </w:pPr>
                  <w:r>
                    <w:rPr>
                      <w:rFonts w:asciiTheme="minorHAnsi" w:eastAsia="Symbol" w:hAnsiTheme="minorHAnsi" w:cstheme="minorHAnsi"/>
                      <w:sz w:val="16"/>
                      <w:szCs w:val="16"/>
                    </w:rPr>
                    <w:t>·</w:t>
                  </w:r>
                  <w:r>
                    <w:rPr>
                      <w:rFonts w:asciiTheme="minorHAnsi" w:hAnsiTheme="minorHAnsi" w:cstheme="minorHAnsi"/>
                      <w:sz w:val="16"/>
                      <w:szCs w:val="16"/>
                    </w:rPr>
                    <w:t xml:space="preserve"> </w:t>
                  </w:r>
                  <w:r w:rsidR="004D6A7A" w:rsidRPr="004D6A7A">
                    <w:rPr>
                      <w:rFonts w:asciiTheme="minorHAnsi" w:hAnsiTheme="minorHAnsi" w:cstheme="minorHAnsi"/>
                      <w:sz w:val="16"/>
                      <w:szCs w:val="16"/>
                    </w:rPr>
                    <w:t>Begin to match boundaries (E.g. find same boundary of a country on different scale maps.)</w:t>
                  </w:r>
                </w:p>
                <w:p w14:paraId="2A1FCC8E" w14:textId="669A6A03" w:rsidR="004D6A7A" w:rsidRPr="004D6A7A" w:rsidRDefault="00505723" w:rsidP="004D6A7A">
                  <w:pPr>
                    <w:rPr>
                      <w:rFonts w:asciiTheme="minorHAnsi" w:eastAsiaTheme="minorHAnsi" w:hAnsiTheme="minorHAnsi" w:cstheme="minorHAnsi"/>
                      <w:sz w:val="16"/>
                      <w:szCs w:val="16"/>
                      <w:lang w:eastAsia="en-US"/>
                    </w:rPr>
                  </w:pPr>
                  <w:r>
                    <w:rPr>
                      <w:rFonts w:asciiTheme="minorHAnsi" w:eastAsia="Symbol" w:hAnsiTheme="minorHAnsi" w:cstheme="minorHAnsi"/>
                      <w:sz w:val="16"/>
                      <w:szCs w:val="16"/>
                    </w:rPr>
                    <w:t>·</w:t>
                  </w:r>
                  <w:r w:rsidR="004D6A7A" w:rsidRPr="004D6A7A">
                    <w:rPr>
                      <w:rFonts w:asciiTheme="minorHAnsi" w:hAnsiTheme="minorHAnsi" w:cstheme="minorHAnsi"/>
                      <w:sz w:val="16"/>
                      <w:szCs w:val="16"/>
                    </w:rPr>
                    <w:t>Begin to draw a sketch map from a high view point.</w:t>
                  </w:r>
                </w:p>
              </w:tc>
              <w:tc>
                <w:tcPr>
                  <w:tcW w:w="5517" w:type="dxa"/>
                  <w:tcBorders>
                    <w:top w:val="single" w:sz="4" w:space="0" w:color="auto"/>
                    <w:left w:val="single" w:sz="4" w:space="0" w:color="auto"/>
                    <w:bottom w:val="single" w:sz="4" w:space="0" w:color="auto"/>
                    <w:right w:val="single" w:sz="4" w:space="0" w:color="auto"/>
                  </w:tcBorders>
                </w:tcPr>
                <w:p w14:paraId="7675A628" w14:textId="5F122837" w:rsidR="004D6A7A" w:rsidRPr="004D6A7A" w:rsidRDefault="00505723" w:rsidP="004D6A7A">
                  <w:pPr>
                    <w:rPr>
                      <w:rFonts w:asciiTheme="minorHAnsi" w:hAnsiTheme="minorHAnsi" w:cstheme="minorHAnsi"/>
                      <w:sz w:val="16"/>
                      <w:szCs w:val="16"/>
                    </w:rPr>
                  </w:pPr>
                  <w:r>
                    <w:rPr>
                      <w:rFonts w:asciiTheme="minorHAnsi" w:eastAsia="Symbol" w:hAnsiTheme="minorHAnsi" w:cstheme="minorHAnsi"/>
                      <w:sz w:val="16"/>
                      <w:szCs w:val="16"/>
                    </w:rPr>
                    <w:t>·</w:t>
                  </w:r>
                  <w:r>
                    <w:rPr>
                      <w:rFonts w:asciiTheme="minorHAnsi" w:hAnsiTheme="minorHAnsi" w:cstheme="minorHAnsi"/>
                      <w:sz w:val="16"/>
                      <w:szCs w:val="16"/>
                    </w:rPr>
                    <w:t xml:space="preserve"> </w:t>
                  </w:r>
                  <w:r w:rsidR="004D6A7A" w:rsidRPr="004D6A7A">
                    <w:rPr>
                      <w:rFonts w:asciiTheme="minorHAnsi" w:hAnsiTheme="minorHAnsi" w:cstheme="minorHAnsi"/>
                      <w:sz w:val="16"/>
                      <w:szCs w:val="16"/>
                    </w:rPr>
                    <w:t>Begin to match boundaries (E.g. find same boundary of a county on different scale maps.)</w:t>
                  </w:r>
                </w:p>
                <w:p w14:paraId="0A5349C6" w14:textId="79819C04" w:rsidR="004D6A7A" w:rsidRPr="004D6A7A" w:rsidRDefault="00505723" w:rsidP="004D6A7A">
                  <w:pPr>
                    <w:rPr>
                      <w:rFonts w:asciiTheme="minorHAnsi" w:eastAsiaTheme="minorHAnsi" w:hAnsiTheme="minorHAnsi" w:cstheme="minorHAnsi"/>
                      <w:sz w:val="16"/>
                      <w:szCs w:val="16"/>
                      <w:lang w:eastAsia="en-US"/>
                    </w:rPr>
                  </w:pPr>
                  <w:r>
                    <w:rPr>
                      <w:rFonts w:asciiTheme="minorHAnsi" w:eastAsia="Symbol" w:hAnsiTheme="minorHAnsi" w:cstheme="minorHAnsi"/>
                      <w:sz w:val="16"/>
                      <w:szCs w:val="16"/>
                    </w:rPr>
                    <w:t>·</w:t>
                  </w:r>
                  <w:r>
                    <w:rPr>
                      <w:rFonts w:asciiTheme="minorHAnsi" w:hAnsiTheme="minorHAnsi" w:cstheme="minorHAnsi"/>
                      <w:sz w:val="16"/>
                      <w:szCs w:val="16"/>
                    </w:rPr>
                    <w:t xml:space="preserve"> </w:t>
                  </w:r>
                  <w:r w:rsidR="004D6A7A" w:rsidRPr="004D6A7A">
                    <w:rPr>
                      <w:rFonts w:asciiTheme="minorHAnsi" w:hAnsiTheme="minorHAnsi" w:cstheme="minorHAnsi"/>
                      <w:sz w:val="16"/>
                      <w:szCs w:val="16"/>
                    </w:rPr>
                    <w:t>Draw a sketch map from a high view point.</w:t>
                  </w:r>
                </w:p>
              </w:tc>
            </w:tr>
            <w:tr w:rsidR="00505723" w:rsidRPr="00F0676D" w14:paraId="21F6232D" w14:textId="77777777" w:rsidTr="00505723">
              <w:trPr>
                <w:trHeight w:val="423"/>
              </w:trPr>
              <w:tc>
                <w:tcPr>
                  <w:tcW w:w="4912" w:type="dxa"/>
                  <w:tcBorders>
                    <w:top w:val="single" w:sz="4" w:space="0" w:color="auto"/>
                    <w:left w:val="single" w:sz="4" w:space="0" w:color="auto"/>
                    <w:bottom w:val="single" w:sz="4" w:space="0" w:color="auto"/>
                    <w:right w:val="single" w:sz="4" w:space="0" w:color="auto"/>
                  </w:tcBorders>
                </w:tcPr>
                <w:p w14:paraId="00432F8E" w14:textId="13557261" w:rsidR="00505723" w:rsidRPr="00505723" w:rsidRDefault="00505723" w:rsidP="00505723">
                  <w:pPr>
                    <w:rPr>
                      <w:rFonts w:asciiTheme="minorHAnsi" w:eastAsia="Calibri" w:hAnsiTheme="minorHAnsi" w:cstheme="minorHAnsi"/>
                      <w:sz w:val="16"/>
                      <w:szCs w:val="16"/>
                    </w:rPr>
                  </w:pPr>
                  <w:r>
                    <w:rPr>
                      <w:rFonts w:asciiTheme="minorHAnsi" w:eastAsia="Symbol" w:hAnsiTheme="minorHAnsi" w:cstheme="minorHAnsi"/>
                      <w:sz w:val="16"/>
                      <w:szCs w:val="16"/>
                    </w:rPr>
                    <w:t>·</w:t>
                  </w:r>
                  <w:r>
                    <w:rPr>
                      <w:rFonts w:asciiTheme="minorHAnsi" w:hAnsiTheme="minorHAnsi" w:cstheme="minorHAnsi"/>
                      <w:sz w:val="16"/>
                      <w:szCs w:val="16"/>
                    </w:rPr>
                    <w:t xml:space="preserve"> </w:t>
                  </w:r>
                  <w:r w:rsidRPr="00505723">
                    <w:rPr>
                      <w:rFonts w:asciiTheme="minorHAnsi" w:hAnsiTheme="minorHAnsi" w:cstheme="minorHAnsi"/>
                      <w:sz w:val="16"/>
                      <w:szCs w:val="16"/>
                    </w:rPr>
                    <w:t xml:space="preserve">Know why a key is needed. </w:t>
                  </w:r>
                </w:p>
                <w:p w14:paraId="46889609" w14:textId="5060AA36" w:rsidR="00505723" w:rsidRPr="00505723" w:rsidRDefault="00505723" w:rsidP="00505723">
                  <w:pPr>
                    <w:rPr>
                      <w:rFonts w:asciiTheme="minorHAnsi" w:eastAsiaTheme="minorHAnsi" w:hAnsiTheme="minorHAnsi" w:cstheme="minorHAnsi"/>
                      <w:sz w:val="16"/>
                      <w:szCs w:val="16"/>
                      <w:lang w:eastAsia="en-US"/>
                    </w:rPr>
                  </w:pPr>
                  <w:r>
                    <w:rPr>
                      <w:rFonts w:asciiTheme="minorHAnsi" w:eastAsia="Symbol" w:hAnsiTheme="minorHAnsi" w:cstheme="minorHAnsi"/>
                      <w:sz w:val="16"/>
                      <w:szCs w:val="16"/>
                    </w:rPr>
                    <w:t>·</w:t>
                  </w:r>
                  <w:r>
                    <w:rPr>
                      <w:rFonts w:asciiTheme="minorHAnsi" w:hAnsiTheme="minorHAnsi" w:cstheme="minorHAnsi"/>
                      <w:sz w:val="16"/>
                      <w:szCs w:val="16"/>
                    </w:rPr>
                    <w:t xml:space="preserve"> </w:t>
                  </w:r>
                  <w:r w:rsidRPr="00505723">
                    <w:rPr>
                      <w:rFonts w:asciiTheme="minorHAnsi" w:hAnsiTheme="minorHAnsi" w:cstheme="minorHAnsi"/>
                      <w:sz w:val="16"/>
                      <w:szCs w:val="16"/>
                    </w:rPr>
                    <w:t>Use standard symbols.</w:t>
                  </w:r>
                </w:p>
              </w:tc>
              <w:tc>
                <w:tcPr>
                  <w:tcW w:w="5517" w:type="dxa"/>
                  <w:tcBorders>
                    <w:top w:val="single" w:sz="4" w:space="0" w:color="auto"/>
                    <w:left w:val="single" w:sz="4" w:space="0" w:color="auto"/>
                    <w:bottom w:val="single" w:sz="4" w:space="0" w:color="auto"/>
                    <w:right w:val="single" w:sz="4" w:space="0" w:color="auto"/>
                  </w:tcBorders>
                </w:tcPr>
                <w:p w14:paraId="552E933D" w14:textId="6E407543" w:rsidR="00505723" w:rsidRPr="00505723" w:rsidRDefault="00505723" w:rsidP="00505723">
                  <w:pPr>
                    <w:rPr>
                      <w:rFonts w:asciiTheme="minorHAnsi" w:hAnsiTheme="minorHAnsi" w:cstheme="minorHAnsi"/>
                      <w:sz w:val="16"/>
                      <w:szCs w:val="16"/>
                    </w:rPr>
                  </w:pPr>
                  <w:r>
                    <w:rPr>
                      <w:rFonts w:asciiTheme="minorHAnsi" w:eastAsia="Symbol" w:hAnsiTheme="minorHAnsi" w:cstheme="minorHAnsi"/>
                      <w:sz w:val="16"/>
                      <w:szCs w:val="16"/>
                    </w:rPr>
                    <w:t>·</w:t>
                  </w:r>
                  <w:r>
                    <w:rPr>
                      <w:rFonts w:asciiTheme="minorHAnsi" w:hAnsiTheme="minorHAnsi" w:cstheme="minorHAnsi"/>
                      <w:sz w:val="16"/>
                      <w:szCs w:val="16"/>
                    </w:rPr>
                    <w:t xml:space="preserve"> </w:t>
                  </w:r>
                  <w:r w:rsidRPr="00505723">
                    <w:rPr>
                      <w:rFonts w:asciiTheme="minorHAnsi" w:hAnsiTheme="minorHAnsi" w:cstheme="minorHAnsi"/>
                      <w:sz w:val="16"/>
                      <w:szCs w:val="16"/>
                    </w:rPr>
                    <w:t xml:space="preserve">Know why a key is needed. </w:t>
                  </w:r>
                </w:p>
                <w:p w14:paraId="4DB7DF16" w14:textId="4DBA3F1C" w:rsidR="00505723" w:rsidRPr="00505723" w:rsidRDefault="00505723" w:rsidP="00505723">
                  <w:pPr>
                    <w:rPr>
                      <w:rFonts w:asciiTheme="minorHAnsi" w:hAnsiTheme="minorHAnsi" w:cstheme="minorHAnsi"/>
                      <w:sz w:val="16"/>
                      <w:szCs w:val="16"/>
                    </w:rPr>
                  </w:pPr>
                  <w:r>
                    <w:rPr>
                      <w:rFonts w:asciiTheme="minorHAnsi" w:eastAsia="Symbol" w:hAnsiTheme="minorHAnsi" w:cstheme="minorHAnsi"/>
                      <w:sz w:val="16"/>
                      <w:szCs w:val="16"/>
                    </w:rPr>
                    <w:t>·</w:t>
                  </w:r>
                  <w:r>
                    <w:rPr>
                      <w:rFonts w:asciiTheme="minorHAnsi" w:hAnsiTheme="minorHAnsi" w:cstheme="minorHAnsi"/>
                      <w:sz w:val="16"/>
                      <w:szCs w:val="16"/>
                    </w:rPr>
                    <w:t xml:space="preserve"> </w:t>
                  </w:r>
                  <w:r w:rsidRPr="00505723">
                    <w:rPr>
                      <w:rFonts w:asciiTheme="minorHAnsi" w:hAnsiTheme="minorHAnsi" w:cstheme="minorHAnsi"/>
                      <w:sz w:val="16"/>
                      <w:szCs w:val="16"/>
                    </w:rPr>
                    <w:t>Begin to recognise symbols on an OS map.</w:t>
                  </w:r>
                </w:p>
              </w:tc>
            </w:tr>
            <w:tr w:rsidR="00505723" w:rsidRPr="00F0676D" w14:paraId="7F641EC2" w14:textId="77777777">
              <w:trPr>
                <w:trHeight w:val="760"/>
              </w:trPr>
              <w:tc>
                <w:tcPr>
                  <w:tcW w:w="4912" w:type="dxa"/>
                  <w:tcBorders>
                    <w:top w:val="single" w:sz="4" w:space="0" w:color="auto"/>
                    <w:left w:val="single" w:sz="4" w:space="0" w:color="auto"/>
                    <w:bottom w:val="single" w:sz="4" w:space="0" w:color="auto"/>
                    <w:right w:val="single" w:sz="4" w:space="0" w:color="auto"/>
                  </w:tcBorders>
                </w:tcPr>
                <w:p w14:paraId="484B80A0" w14:textId="448CF5B3" w:rsidR="00505723" w:rsidRPr="00505723" w:rsidRDefault="00505723" w:rsidP="00505723">
                  <w:pPr>
                    <w:rPr>
                      <w:rFonts w:asciiTheme="minorHAnsi" w:eastAsia="Calibri" w:hAnsiTheme="minorHAnsi" w:cstheme="minorHAnsi"/>
                      <w:sz w:val="16"/>
                      <w:szCs w:val="16"/>
                    </w:rPr>
                  </w:pPr>
                  <w:r>
                    <w:rPr>
                      <w:rFonts w:asciiTheme="minorHAnsi" w:eastAsia="Symbol" w:hAnsiTheme="minorHAnsi" w:cstheme="minorHAnsi"/>
                      <w:sz w:val="16"/>
                      <w:szCs w:val="16"/>
                    </w:rPr>
                    <w:t>·</w:t>
                  </w:r>
                  <w:r>
                    <w:rPr>
                      <w:rFonts w:asciiTheme="minorHAnsi" w:hAnsiTheme="minorHAnsi" w:cstheme="minorHAnsi"/>
                      <w:sz w:val="16"/>
                      <w:szCs w:val="16"/>
                    </w:rPr>
                    <w:t xml:space="preserve"> </w:t>
                  </w:r>
                  <w:r w:rsidRPr="00505723">
                    <w:rPr>
                      <w:rFonts w:asciiTheme="minorHAnsi" w:hAnsiTheme="minorHAnsi" w:cstheme="minorHAnsi"/>
                      <w:sz w:val="16"/>
                      <w:szCs w:val="16"/>
                    </w:rPr>
                    <w:t xml:space="preserve">Use large scale OS maps. </w:t>
                  </w:r>
                </w:p>
                <w:p w14:paraId="13924954" w14:textId="0BB5636D" w:rsidR="00505723" w:rsidRPr="00505723" w:rsidRDefault="00505723" w:rsidP="00505723">
                  <w:pPr>
                    <w:rPr>
                      <w:rFonts w:asciiTheme="minorHAnsi" w:hAnsiTheme="minorHAnsi" w:cstheme="minorHAnsi"/>
                      <w:sz w:val="16"/>
                      <w:szCs w:val="16"/>
                    </w:rPr>
                  </w:pPr>
                  <w:r>
                    <w:rPr>
                      <w:rFonts w:asciiTheme="minorHAnsi" w:eastAsia="Symbol" w:hAnsiTheme="minorHAnsi" w:cstheme="minorHAnsi"/>
                      <w:sz w:val="16"/>
                      <w:szCs w:val="16"/>
                    </w:rPr>
                    <w:t>·</w:t>
                  </w:r>
                  <w:r>
                    <w:rPr>
                      <w:rFonts w:asciiTheme="minorHAnsi" w:hAnsiTheme="minorHAnsi" w:cstheme="minorHAnsi"/>
                      <w:sz w:val="16"/>
                      <w:szCs w:val="16"/>
                    </w:rPr>
                    <w:t xml:space="preserve"> </w:t>
                  </w:r>
                  <w:r w:rsidRPr="00505723">
                    <w:rPr>
                      <w:rFonts w:asciiTheme="minorHAnsi" w:hAnsiTheme="minorHAnsi" w:cstheme="minorHAnsi"/>
                      <w:sz w:val="16"/>
                      <w:szCs w:val="16"/>
                    </w:rPr>
                    <w:t xml:space="preserve">Begin to use map sites on internet. </w:t>
                  </w:r>
                </w:p>
                <w:p w14:paraId="08F01856" w14:textId="5BCACCAB" w:rsidR="00505723" w:rsidRPr="00505723" w:rsidRDefault="00505723" w:rsidP="00505723">
                  <w:pPr>
                    <w:rPr>
                      <w:rFonts w:asciiTheme="minorHAnsi" w:hAnsiTheme="minorHAnsi" w:cstheme="minorHAnsi"/>
                      <w:sz w:val="16"/>
                      <w:szCs w:val="16"/>
                    </w:rPr>
                  </w:pPr>
                  <w:r>
                    <w:rPr>
                      <w:rFonts w:asciiTheme="minorHAnsi" w:eastAsia="Symbol" w:hAnsiTheme="minorHAnsi" w:cstheme="minorHAnsi"/>
                      <w:sz w:val="16"/>
                      <w:szCs w:val="16"/>
                    </w:rPr>
                    <w:t>·</w:t>
                  </w:r>
                  <w:r>
                    <w:rPr>
                      <w:rFonts w:asciiTheme="minorHAnsi" w:hAnsiTheme="minorHAnsi" w:cstheme="minorHAnsi"/>
                      <w:sz w:val="16"/>
                      <w:szCs w:val="16"/>
                    </w:rPr>
                    <w:t xml:space="preserve"> </w:t>
                  </w:r>
                  <w:r w:rsidRPr="00505723">
                    <w:rPr>
                      <w:rFonts w:asciiTheme="minorHAnsi" w:hAnsiTheme="minorHAnsi" w:cstheme="minorHAnsi"/>
                      <w:sz w:val="16"/>
                      <w:szCs w:val="16"/>
                    </w:rPr>
                    <w:t xml:space="preserve">Begin to use junior atlases. </w:t>
                  </w:r>
                </w:p>
                <w:p w14:paraId="79AE4436" w14:textId="2E5F1FE0" w:rsidR="00505723" w:rsidRPr="00505723" w:rsidRDefault="00505723" w:rsidP="00505723">
                  <w:pPr>
                    <w:rPr>
                      <w:rFonts w:asciiTheme="minorHAnsi" w:hAnsiTheme="minorHAnsi" w:cstheme="minorHAnsi"/>
                      <w:sz w:val="16"/>
                      <w:szCs w:val="16"/>
                    </w:rPr>
                  </w:pPr>
                  <w:r>
                    <w:rPr>
                      <w:rFonts w:asciiTheme="minorHAnsi" w:eastAsia="Symbol" w:hAnsiTheme="minorHAnsi" w:cstheme="minorHAnsi"/>
                      <w:sz w:val="16"/>
                      <w:szCs w:val="16"/>
                    </w:rPr>
                    <w:t>·</w:t>
                  </w:r>
                  <w:r>
                    <w:rPr>
                      <w:rFonts w:asciiTheme="minorHAnsi" w:hAnsiTheme="minorHAnsi" w:cstheme="minorHAnsi"/>
                      <w:sz w:val="16"/>
                      <w:szCs w:val="16"/>
                    </w:rPr>
                    <w:t xml:space="preserve"> </w:t>
                  </w:r>
                  <w:r w:rsidRPr="00505723">
                    <w:rPr>
                      <w:rFonts w:asciiTheme="minorHAnsi" w:hAnsiTheme="minorHAnsi" w:cstheme="minorHAnsi"/>
                      <w:sz w:val="16"/>
                      <w:szCs w:val="16"/>
                    </w:rPr>
                    <w:t>Begin to identify features on aerial/oblique photographs.</w:t>
                  </w:r>
                </w:p>
              </w:tc>
              <w:tc>
                <w:tcPr>
                  <w:tcW w:w="5517" w:type="dxa"/>
                  <w:tcBorders>
                    <w:top w:val="single" w:sz="4" w:space="0" w:color="auto"/>
                    <w:left w:val="single" w:sz="4" w:space="0" w:color="auto"/>
                    <w:bottom w:val="single" w:sz="4" w:space="0" w:color="auto"/>
                    <w:right w:val="single" w:sz="4" w:space="0" w:color="auto"/>
                  </w:tcBorders>
                </w:tcPr>
                <w:p w14:paraId="6FBEA5D2" w14:textId="3846A0E7" w:rsidR="00505723" w:rsidRPr="00505723" w:rsidRDefault="00505723" w:rsidP="00505723">
                  <w:pPr>
                    <w:rPr>
                      <w:rFonts w:asciiTheme="minorHAnsi" w:hAnsiTheme="minorHAnsi" w:cstheme="minorHAnsi"/>
                      <w:sz w:val="16"/>
                      <w:szCs w:val="16"/>
                    </w:rPr>
                  </w:pPr>
                  <w:r>
                    <w:rPr>
                      <w:rFonts w:asciiTheme="minorHAnsi" w:eastAsia="Symbol" w:hAnsiTheme="minorHAnsi" w:cstheme="minorHAnsi"/>
                      <w:sz w:val="16"/>
                      <w:szCs w:val="16"/>
                    </w:rPr>
                    <w:t>·</w:t>
                  </w:r>
                  <w:r>
                    <w:rPr>
                      <w:rFonts w:asciiTheme="minorHAnsi" w:hAnsiTheme="minorHAnsi" w:cstheme="minorHAnsi"/>
                      <w:sz w:val="16"/>
                      <w:szCs w:val="16"/>
                    </w:rPr>
                    <w:t xml:space="preserve"> </w:t>
                  </w:r>
                  <w:r w:rsidRPr="00505723">
                    <w:rPr>
                      <w:rFonts w:asciiTheme="minorHAnsi" w:hAnsiTheme="minorHAnsi" w:cstheme="minorHAnsi"/>
                      <w:sz w:val="16"/>
                      <w:szCs w:val="16"/>
                    </w:rPr>
                    <w:t xml:space="preserve">Use large and medium scale OS maps. </w:t>
                  </w:r>
                </w:p>
                <w:p w14:paraId="2A786574" w14:textId="38B195A7" w:rsidR="00505723" w:rsidRPr="00505723" w:rsidRDefault="00505723" w:rsidP="00505723">
                  <w:pPr>
                    <w:rPr>
                      <w:rFonts w:asciiTheme="minorHAnsi" w:hAnsiTheme="minorHAnsi" w:cstheme="minorHAnsi"/>
                      <w:sz w:val="16"/>
                      <w:szCs w:val="16"/>
                    </w:rPr>
                  </w:pPr>
                  <w:r>
                    <w:rPr>
                      <w:rFonts w:asciiTheme="minorHAnsi" w:eastAsia="Symbol" w:hAnsiTheme="minorHAnsi" w:cstheme="minorHAnsi"/>
                      <w:sz w:val="16"/>
                      <w:szCs w:val="16"/>
                    </w:rPr>
                    <w:t>·</w:t>
                  </w:r>
                  <w:r>
                    <w:rPr>
                      <w:rFonts w:asciiTheme="minorHAnsi" w:hAnsiTheme="minorHAnsi" w:cstheme="minorHAnsi"/>
                      <w:sz w:val="16"/>
                      <w:szCs w:val="16"/>
                    </w:rPr>
                    <w:t xml:space="preserve"> </w:t>
                  </w:r>
                  <w:r w:rsidRPr="00505723">
                    <w:rPr>
                      <w:rFonts w:asciiTheme="minorHAnsi" w:hAnsiTheme="minorHAnsi" w:cstheme="minorHAnsi"/>
                      <w:sz w:val="16"/>
                      <w:szCs w:val="16"/>
                    </w:rPr>
                    <w:t xml:space="preserve">Use junior atlases. </w:t>
                  </w:r>
                </w:p>
                <w:p w14:paraId="67D8E9AE" w14:textId="5EBA3F1B" w:rsidR="00505723" w:rsidRPr="00505723" w:rsidRDefault="00505723" w:rsidP="00505723">
                  <w:pPr>
                    <w:rPr>
                      <w:rFonts w:asciiTheme="minorHAnsi" w:hAnsiTheme="minorHAnsi" w:cstheme="minorHAnsi"/>
                      <w:sz w:val="16"/>
                      <w:szCs w:val="16"/>
                    </w:rPr>
                  </w:pPr>
                  <w:r>
                    <w:rPr>
                      <w:rFonts w:asciiTheme="minorHAnsi" w:eastAsia="Symbol" w:hAnsiTheme="minorHAnsi" w:cstheme="minorHAnsi"/>
                      <w:sz w:val="16"/>
                      <w:szCs w:val="16"/>
                    </w:rPr>
                    <w:t>·</w:t>
                  </w:r>
                  <w:r>
                    <w:rPr>
                      <w:rFonts w:asciiTheme="minorHAnsi" w:hAnsiTheme="minorHAnsi" w:cstheme="minorHAnsi"/>
                      <w:sz w:val="16"/>
                      <w:szCs w:val="16"/>
                    </w:rPr>
                    <w:t xml:space="preserve"> </w:t>
                  </w:r>
                  <w:r w:rsidRPr="00505723">
                    <w:rPr>
                      <w:rFonts w:asciiTheme="minorHAnsi" w:hAnsiTheme="minorHAnsi" w:cstheme="minorHAnsi"/>
                      <w:sz w:val="16"/>
                      <w:szCs w:val="16"/>
                    </w:rPr>
                    <w:t xml:space="preserve">Use map sites on internet. </w:t>
                  </w:r>
                </w:p>
                <w:p w14:paraId="2D7BBF3C" w14:textId="578071E2" w:rsidR="00505723" w:rsidRPr="00505723" w:rsidRDefault="00505723" w:rsidP="00505723">
                  <w:pPr>
                    <w:rPr>
                      <w:rFonts w:asciiTheme="minorHAnsi" w:hAnsiTheme="minorHAnsi" w:cstheme="minorHAnsi"/>
                      <w:sz w:val="16"/>
                      <w:szCs w:val="16"/>
                    </w:rPr>
                  </w:pPr>
                  <w:r>
                    <w:rPr>
                      <w:rFonts w:asciiTheme="minorHAnsi" w:eastAsia="Symbol" w:hAnsiTheme="minorHAnsi" w:cstheme="minorHAnsi"/>
                      <w:sz w:val="16"/>
                      <w:szCs w:val="16"/>
                    </w:rPr>
                    <w:t>·</w:t>
                  </w:r>
                  <w:r>
                    <w:rPr>
                      <w:rFonts w:asciiTheme="minorHAnsi" w:hAnsiTheme="minorHAnsi" w:cstheme="minorHAnsi"/>
                      <w:sz w:val="16"/>
                      <w:szCs w:val="16"/>
                    </w:rPr>
                    <w:t xml:space="preserve"> </w:t>
                  </w:r>
                  <w:r w:rsidRPr="00505723">
                    <w:rPr>
                      <w:rFonts w:asciiTheme="minorHAnsi" w:hAnsiTheme="minorHAnsi" w:cstheme="minorHAnsi"/>
                      <w:sz w:val="16"/>
                      <w:szCs w:val="16"/>
                    </w:rPr>
                    <w:t>Identify features on aerial/oblique photographs.</w:t>
                  </w:r>
                </w:p>
              </w:tc>
            </w:tr>
            <w:tr w:rsidR="00505723" w:rsidRPr="00F0676D" w14:paraId="034C9396" w14:textId="77777777" w:rsidTr="00F0676D">
              <w:trPr>
                <w:trHeight w:val="190"/>
              </w:trPr>
              <w:tc>
                <w:tcPr>
                  <w:tcW w:w="4912" w:type="dxa"/>
                  <w:tcBorders>
                    <w:top w:val="single" w:sz="4" w:space="0" w:color="auto"/>
                    <w:left w:val="single" w:sz="4" w:space="0" w:color="auto"/>
                    <w:bottom w:val="single" w:sz="4" w:space="0" w:color="auto"/>
                    <w:right w:val="single" w:sz="4" w:space="0" w:color="auto"/>
                  </w:tcBorders>
                </w:tcPr>
                <w:p w14:paraId="7AB03EC6" w14:textId="1FDF82C1" w:rsidR="00505723" w:rsidRPr="00505723" w:rsidRDefault="00505723" w:rsidP="00505723">
                  <w:pPr>
                    <w:rPr>
                      <w:rFonts w:asciiTheme="minorHAnsi" w:eastAsiaTheme="minorHAnsi" w:hAnsiTheme="minorHAnsi" w:cstheme="minorHAnsi"/>
                      <w:sz w:val="16"/>
                      <w:szCs w:val="16"/>
                      <w:lang w:eastAsia="en-US"/>
                    </w:rPr>
                  </w:pPr>
                  <w:r>
                    <w:rPr>
                      <w:rFonts w:asciiTheme="minorHAnsi" w:eastAsia="Symbol" w:hAnsiTheme="minorHAnsi" w:cstheme="minorHAnsi"/>
                      <w:sz w:val="16"/>
                      <w:szCs w:val="16"/>
                    </w:rPr>
                    <w:t>·</w:t>
                  </w:r>
                  <w:r>
                    <w:rPr>
                      <w:rFonts w:asciiTheme="minorHAnsi" w:hAnsiTheme="minorHAnsi" w:cstheme="minorHAnsi"/>
                      <w:sz w:val="16"/>
                      <w:szCs w:val="16"/>
                    </w:rPr>
                    <w:t xml:space="preserve"> </w:t>
                  </w:r>
                  <w:r w:rsidRPr="00505723">
                    <w:rPr>
                      <w:rFonts w:asciiTheme="minorHAnsi" w:hAnsiTheme="minorHAnsi" w:cstheme="minorHAnsi"/>
                      <w:sz w:val="16"/>
                      <w:szCs w:val="16"/>
                    </w:rPr>
                    <w:t>Begin to identify points on maps A, B and C.</w:t>
                  </w:r>
                </w:p>
              </w:tc>
              <w:tc>
                <w:tcPr>
                  <w:tcW w:w="5517" w:type="dxa"/>
                  <w:tcBorders>
                    <w:top w:val="single" w:sz="4" w:space="0" w:color="auto"/>
                    <w:left w:val="single" w:sz="4" w:space="0" w:color="auto"/>
                    <w:bottom w:val="single" w:sz="4" w:space="0" w:color="auto"/>
                    <w:right w:val="single" w:sz="4" w:space="0" w:color="auto"/>
                  </w:tcBorders>
                </w:tcPr>
                <w:p w14:paraId="5665326E" w14:textId="2F3C1D0E" w:rsidR="00505723" w:rsidRPr="00505723" w:rsidRDefault="00505723" w:rsidP="00505723">
                  <w:pPr>
                    <w:rPr>
                      <w:rFonts w:asciiTheme="minorHAnsi" w:eastAsiaTheme="minorHAnsi" w:hAnsiTheme="minorHAnsi" w:cstheme="minorHAnsi"/>
                      <w:sz w:val="16"/>
                      <w:szCs w:val="16"/>
                      <w:lang w:eastAsia="en-US"/>
                    </w:rPr>
                  </w:pPr>
                  <w:r>
                    <w:rPr>
                      <w:rFonts w:asciiTheme="minorHAnsi" w:eastAsia="Symbol" w:hAnsiTheme="minorHAnsi" w:cstheme="minorHAnsi"/>
                      <w:sz w:val="16"/>
                      <w:szCs w:val="16"/>
                    </w:rPr>
                    <w:t>·</w:t>
                  </w:r>
                  <w:r>
                    <w:rPr>
                      <w:rFonts w:asciiTheme="minorHAnsi" w:hAnsiTheme="minorHAnsi" w:cstheme="minorHAnsi"/>
                      <w:sz w:val="16"/>
                      <w:szCs w:val="16"/>
                    </w:rPr>
                    <w:t xml:space="preserve"> </w:t>
                  </w:r>
                  <w:r w:rsidRPr="00505723">
                    <w:rPr>
                      <w:rFonts w:asciiTheme="minorHAnsi" w:hAnsiTheme="minorHAnsi" w:cstheme="minorHAnsi"/>
                      <w:sz w:val="16"/>
                      <w:szCs w:val="16"/>
                    </w:rPr>
                    <w:t>Begin to identify significant places and environments.</w:t>
                  </w:r>
                </w:p>
              </w:tc>
            </w:tr>
          </w:tbl>
          <w:p w14:paraId="2BC68B01" w14:textId="77777777" w:rsidR="00F0676D" w:rsidRPr="00F0676D" w:rsidRDefault="00F0676D">
            <w:pPr>
              <w:rPr>
                <w:rFonts w:asciiTheme="minorHAnsi" w:eastAsiaTheme="minorHAnsi" w:hAnsiTheme="minorHAnsi" w:cstheme="minorHAnsi"/>
                <w:b/>
                <w:sz w:val="16"/>
                <w:szCs w:val="16"/>
                <w:lang w:eastAsia="en-US"/>
              </w:rPr>
            </w:pPr>
          </w:p>
        </w:tc>
      </w:tr>
      <w:tr w:rsidR="00F0676D" w:rsidRPr="00F0676D" w14:paraId="77FE059B" w14:textId="77777777" w:rsidTr="00B41F6A">
        <w:trPr>
          <w:trHeight w:val="716"/>
        </w:trPr>
        <w:tc>
          <w:tcPr>
            <w:tcW w:w="10916" w:type="dxa"/>
            <w:gridSpan w:val="3"/>
            <w:tcBorders>
              <w:top w:val="single" w:sz="4" w:space="0" w:color="auto"/>
              <w:left w:val="single" w:sz="4" w:space="0" w:color="auto"/>
              <w:bottom w:val="single" w:sz="4" w:space="0" w:color="auto"/>
              <w:right w:val="single" w:sz="4" w:space="0" w:color="auto"/>
            </w:tcBorders>
            <w:hideMark/>
          </w:tcPr>
          <w:p w14:paraId="032DAF24" w14:textId="77777777" w:rsidR="00F0676D" w:rsidRPr="00F0676D" w:rsidRDefault="00F0676D">
            <w:pPr>
              <w:rPr>
                <w:rFonts w:asciiTheme="minorHAnsi" w:hAnsiTheme="minorHAnsi" w:cstheme="minorHAnsi"/>
                <w:b/>
                <w:sz w:val="16"/>
                <w:szCs w:val="16"/>
              </w:rPr>
            </w:pPr>
            <w:r w:rsidRPr="00F0676D">
              <w:rPr>
                <w:rFonts w:asciiTheme="minorHAnsi" w:hAnsiTheme="minorHAnsi" w:cstheme="minorHAnsi"/>
                <w:b/>
                <w:sz w:val="16"/>
                <w:szCs w:val="16"/>
              </w:rPr>
              <w:t>Wider curriculum links:</w:t>
            </w:r>
          </w:p>
          <w:p w14:paraId="6B47AD65" w14:textId="5147C685" w:rsidR="00F0676D" w:rsidRPr="00F0676D" w:rsidRDefault="00F0676D">
            <w:pPr>
              <w:rPr>
                <w:rFonts w:asciiTheme="minorHAnsi" w:hAnsiTheme="minorHAnsi" w:cstheme="minorHAnsi"/>
                <w:sz w:val="16"/>
                <w:szCs w:val="16"/>
              </w:rPr>
            </w:pPr>
            <w:r w:rsidRPr="00F0676D">
              <w:rPr>
                <w:rFonts w:asciiTheme="minorHAnsi" w:hAnsiTheme="minorHAnsi" w:cstheme="minorHAnsi"/>
                <w:sz w:val="16"/>
                <w:szCs w:val="16"/>
              </w:rPr>
              <w:t>Art- Sketching - Kristjana S. Williams</w:t>
            </w:r>
          </w:p>
          <w:p w14:paraId="37D3EB2D" w14:textId="2A4AE93E" w:rsidR="00F0676D" w:rsidRPr="00F0676D" w:rsidRDefault="00F0676D" w:rsidP="5BB8A7FF">
            <w:pPr>
              <w:rPr>
                <w:rFonts w:asciiTheme="minorHAnsi" w:hAnsiTheme="minorHAnsi" w:cstheme="minorBidi"/>
                <w:sz w:val="16"/>
                <w:szCs w:val="16"/>
              </w:rPr>
            </w:pPr>
            <w:r w:rsidRPr="5BB8A7FF">
              <w:rPr>
                <w:rFonts w:asciiTheme="minorHAnsi" w:hAnsiTheme="minorHAnsi" w:cstheme="minorBidi"/>
                <w:sz w:val="16"/>
                <w:szCs w:val="16"/>
              </w:rPr>
              <w:t>D&amp;T: Creating buoyant, vehicles</w:t>
            </w:r>
          </w:p>
          <w:p w14:paraId="57F1F2D7" w14:textId="4B25EF67" w:rsidR="00F0676D" w:rsidRPr="00F0676D" w:rsidRDefault="00F0676D">
            <w:pPr>
              <w:rPr>
                <w:rFonts w:asciiTheme="minorHAnsi" w:hAnsiTheme="minorHAnsi" w:cstheme="minorHAnsi"/>
                <w:sz w:val="16"/>
                <w:szCs w:val="16"/>
              </w:rPr>
            </w:pPr>
            <w:r w:rsidRPr="00F0676D">
              <w:rPr>
                <w:rFonts w:asciiTheme="minorHAnsi" w:hAnsiTheme="minorHAnsi" w:cstheme="minorHAnsi"/>
                <w:sz w:val="16"/>
                <w:szCs w:val="16"/>
              </w:rPr>
              <w:t xml:space="preserve">Science- Water cycle </w:t>
            </w:r>
          </w:p>
        </w:tc>
      </w:tr>
      <w:tr w:rsidR="00F0676D" w:rsidRPr="00F0676D" w14:paraId="68D1EC3E" w14:textId="77777777" w:rsidTr="00B41F6A">
        <w:trPr>
          <w:trHeight w:val="676"/>
        </w:trPr>
        <w:tc>
          <w:tcPr>
            <w:tcW w:w="10916" w:type="dxa"/>
            <w:gridSpan w:val="3"/>
            <w:tcBorders>
              <w:top w:val="single" w:sz="4" w:space="0" w:color="auto"/>
              <w:left w:val="single" w:sz="4" w:space="0" w:color="auto"/>
              <w:bottom w:val="single" w:sz="4" w:space="0" w:color="auto"/>
              <w:right w:val="single" w:sz="4" w:space="0" w:color="auto"/>
            </w:tcBorders>
            <w:hideMark/>
          </w:tcPr>
          <w:p w14:paraId="672A13E7" w14:textId="77777777" w:rsidR="00F0676D" w:rsidRPr="00F0676D" w:rsidRDefault="00F0676D">
            <w:pPr>
              <w:rPr>
                <w:rFonts w:asciiTheme="minorHAnsi" w:hAnsiTheme="minorHAnsi" w:cstheme="minorHAnsi"/>
                <w:b/>
                <w:sz w:val="16"/>
                <w:szCs w:val="16"/>
              </w:rPr>
            </w:pPr>
            <w:r w:rsidRPr="00F0676D">
              <w:rPr>
                <w:rFonts w:asciiTheme="minorHAnsi" w:hAnsiTheme="minorHAnsi" w:cstheme="minorHAnsi"/>
                <w:b/>
                <w:sz w:val="16"/>
                <w:szCs w:val="16"/>
              </w:rPr>
              <w:t>Key Texts:</w:t>
            </w:r>
          </w:p>
          <w:p w14:paraId="33A04DC3" w14:textId="1E9CCEDC" w:rsidR="00F0676D" w:rsidRPr="00F0676D" w:rsidRDefault="00F0676D" w:rsidP="00D11048">
            <w:pPr>
              <w:rPr>
                <w:rFonts w:asciiTheme="minorHAnsi" w:hAnsiTheme="minorHAnsi" w:cstheme="minorHAnsi"/>
                <w:sz w:val="16"/>
                <w:szCs w:val="16"/>
              </w:rPr>
            </w:pPr>
            <w:r w:rsidRPr="00F0676D">
              <w:rPr>
                <w:rFonts w:asciiTheme="minorHAnsi" w:hAnsiTheme="minorHAnsi" w:cstheme="minorHAnsi"/>
                <w:sz w:val="16"/>
                <w:szCs w:val="16"/>
              </w:rPr>
              <w:t>Rivers – Peter Goes</w:t>
            </w:r>
            <w:r w:rsidR="00D823B4">
              <w:rPr>
                <w:rFonts w:asciiTheme="minorHAnsi" w:hAnsiTheme="minorHAnsi" w:cstheme="minorHAnsi"/>
                <w:sz w:val="16"/>
                <w:szCs w:val="16"/>
              </w:rPr>
              <w:t xml:space="preserve">, </w:t>
            </w:r>
            <w:r w:rsidRPr="00F0676D">
              <w:rPr>
                <w:rFonts w:asciiTheme="minorHAnsi" w:hAnsiTheme="minorHAnsi" w:cstheme="minorHAnsi"/>
                <w:sz w:val="16"/>
                <w:szCs w:val="16"/>
              </w:rPr>
              <w:t>Wonder Garden</w:t>
            </w:r>
            <w:r w:rsidR="00D823B4">
              <w:rPr>
                <w:rFonts w:asciiTheme="minorHAnsi" w:hAnsiTheme="minorHAnsi" w:cstheme="minorHAnsi"/>
                <w:sz w:val="16"/>
                <w:szCs w:val="16"/>
              </w:rPr>
              <w:t xml:space="preserve">, </w:t>
            </w:r>
            <w:r w:rsidR="00D823B4" w:rsidRPr="00D823B4">
              <w:rPr>
                <w:rFonts w:asciiTheme="minorHAnsi" w:hAnsiTheme="minorHAnsi" w:cstheme="minorHAnsi"/>
                <w:sz w:val="16"/>
                <w:szCs w:val="16"/>
              </w:rPr>
              <w:t>A River</w:t>
            </w:r>
            <w:r w:rsidR="00D823B4">
              <w:rPr>
                <w:rFonts w:asciiTheme="minorHAnsi" w:hAnsiTheme="minorHAnsi" w:cstheme="minorHAnsi"/>
                <w:sz w:val="16"/>
                <w:szCs w:val="16"/>
              </w:rPr>
              <w:t xml:space="preserve"> </w:t>
            </w:r>
            <w:r w:rsidR="00D11048">
              <w:rPr>
                <w:rFonts w:asciiTheme="minorHAnsi" w:hAnsiTheme="minorHAnsi" w:cstheme="minorHAnsi"/>
                <w:sz w:val="16"/>
                <w:szCs w:val="16"/>
              </w:rPr>
              <w:t>–</w:t>
            </w:r>
            <w:r w:rsidR="00D823B4">
              <w:rPr>
                <w:rFonts w:asciiTheme="minorHAnsi" w:hAnsiTheme="minorHAnsi" w:cstheme="minorHAnsi"/>
                <w:sz w:val="16"/>
                <w:szCs w:val="16"/>
              </w:rPr>
              <w:t xml:space="preserve"> </w:t>
            </w:r>
            <w:r w:rsidR="00D823B4" w:rsidRPr="00D823B4">
              <w:rPr>
                <w:rFonts w:asciiTheme="minorHAnsi" w:hAnsiTheme="minorHAnsi" w:cstheme="minorHAnsi"/>
                <w:sz w:val="16"/>
                <w:szCs w:val="16"/>
              </w:rPr>
              <w:t>Marc Martin</w:t>
            </w:r>
            <w:r w:rsidR="00D11048">
              <w:rPr>
                <w:rFonts w:asciiTheme="minorHAnsi" w:hAnsiTheme="minorHAnsi" w:cstheme="minorHAnsi"/>
                <w:sz w:val="16"/>
                <w:szCs w:val="16"/>
              </w:rPr>
              <w:t xml:space="preserve">, </w:t>
            </w:r>
            <w:r w:rsidR="00D11048" w:rsidRPr="00D11048">
              <w:rPr>
                <w:rFonts w:asciiTheme="minorHAnsi" w:hAnsiTheme="minorHAnsi" w:cstheme="minorHAnsi"/>
                <w:sz w:val="16"/>
                <w:szCs w:val="16"/>
              </w:rPr>
              <w:t>The River Singers</w:t>
            </w:r>
            <w:r w:rsidR="00D11048">
              <w:rPr>
                <w:rFonts w:asciiTheme="minorHAnsi" w:hAnsiTheme="minorHAnsi" w:cstheme="minorHAnsi"/>
                <w:sz w:val="16"/>
                <w:szCs w:val="16"/>
              </w:rPr>
              <w:t xml:space="preserve"> – </w:t>
            </w:r>
            <w:r w:rsidR="00D11048" w:rsidRPr="00D11048">
              <w:rPr>
                <w:rFonts w:asciiTheme="minorHAnsi" w:hAnsiTheme="minorHAnsi" w:cstheme="minorHAnsi"/>
                <w:sz w:val="16"/>
                <w:szCs w:val="16"/>
              </w:rPr>
              <w:t>Tom Moorhouse</w:t>
            </w:r>
            <w:r w:rsidR="00D11048">
              <w:rPr>
                <w:rFonts w:asciiTheme="minorHAnsi" w:hAnsiTheme="minorHAnsi" w:cstheme="minorHAnsi"/>
                <w:sz w:val="16"/>
                <w:szCs w:val="16"/>
              </w:rPr>
              <w:t xml:space="preserve">, </w:t>
            </w:r>
            <w:r w:rsidR="00D11048" w:rsidRPr="00D11048">
              <w:rPr>
                <w:rFonts w:asciiTheme="minorHAnsi" w:hAnsiTheme="minorHAnsi" w:cstheme="minorHAnsi"/>
                <w:sz w:val="16"/>
                <w:szCs w:val="16"/>
              </w:rPr>
              <w:t>Mountains (World of Wonder)</w:t>
            </w:r>
            <w:r w:rsidR="00D11048">
              <w:rPr>
                <w:rFonts w:asciiTheme="minorHAnsi" w:hAnsiTheme="minorHAnsi" w:cstheme="minorHAnsi"/>
                <w:sz w:val="16"/>
                <w:szCs w:val="16"/>
              </w:rPr>
              <w:t xml:space="preserve"> – </w:t>
            </w:r>
            <w:r w:rsidR="00D11048" w:rsidRPr="00D11048">
              <w:rPr>
                <w:rFonts w:asciiTheme="minorHAnsi" w:hAnsiTheme="minorHAnsi" w:cstheme="minorHAnsi"/>
                <w:sz w:val="16"/>
                <w:szCs w:val="16"/>
              </w:rPr>
              <w:t>Charlotte Guillain</w:t>
            </w:r>
            <w:r w:rsidR="00D11048">
              <w:rPr>
                <w:rFonts w:asciiTheme="minorHAnsi" w:hAnsiTheme="minorHAnsi" w:cstheme="minorHAnsi"/>
                <w:sz w:val="16"/>
                <w:szCs w:val="16"/>
              </w:rPr>
              <w:t xml:space="preserve">, </w:t>
            </w:r>
          </w:p>
          <w:p w14:paraId="0924EE2D" w14:textId="0DD66924" w:rsidR="00F0676D" w:rsidRPr="00F0676D" w:rsidRDefault="00F0676D" w:rsidP="00D823B4">
            <w:pPr>
              <w:rPr>
                <w:rFonts w:asciiTheme="minorHAnsi" w:hAnsiTheme="minorHAnsi" w:cstheme="minorHAnsi"/>
                <w:sz w:val="16"/>
                <w:szCs w:val="16"/>
              </w:rPr>
            </w:pPr>
          </w:p>
        </w:tc>
      </w:tr>
      <w:tr w:rsidR="00F0676D" w:rsidRPr="00F0676D" w14:paraId="18E316B0" w14:textId="77777777" w:rsidTr="00B41F6A">
        <w:trPr>
          <w:trHeight w:val="716"/>
        </w:trPr>
        <w:tc>
          <w:tcPr>
            <w:tcW w:w="10916" w:type="dxa"/>
            <w:gridSpan w:val="3"/>
            <w:tcBorders>
              <w:top w:val="single" w:sz="4" w:space="0" w:color="auto"/>
              <w:left w:val="single" w:sz="4" w:space="0" w:color="auto"/>
              <w:bottom w:val="single" w:sz="4" w:space="0" w:color="auto"/>
              <w:right w:val="single" w:sz="4" w:space="0" w:color="auto"/>
            </w:tcBorders>
            <w:hideMark/>
          </w:tcPr>
          <w:p w14:paraId="5860F3B1" w14:textId="77777777" w:rsidR="00F0676D" w:rsidRPr="00F0676D" w:rsidRDefault="00F0676D">
            <w:pPr>
              <w:rPr>
                <w:rFonts w:asciiTheme="minorHAnsi" w:hAnsiTheme="minorHAnsi" w:cstheme="minorHAnsi"/>
                <w:b/>
                <w:sz w:val="16"/>
                <w:szCs w:val="16"/>
              </w:rPr>
            </w:pPr>
            <w:r w:rsidRPr="00F0676D">
              <w:rPr>
                <w:rFonts w:asciiTheme="minorHAnsi" w:hAnsiTheme="minorHAnsi" w:cstheme="minorHAnsi"/>
                <w:b/>
                <w:sz w:val="16"/>
                <w:szCs w:val="16"/>
              </w:rPr>
              <w:t>Key Vocabulary/ Etymology</w:t>
            </w:r>
          </w:p>
          <w:p w14:paraId="1A71C018" w14:textId="799A8F3F" w:rsidR="00F0676D" w:rsidRPr="00F0676D" w:rsidRDefault="00F0676D">
            <w:pPr>
              <w:rPr>
                <w:rFonts w:asciiTheme="minorHAnsi" w:hAnsiTheme="minorHAnsi" w:cstheme="minorHAnsi"/>
                <w:sz w:val="16"/>
                <w:szCs w:val="16"/>
              </w:rPr>
            </w:pPr>
            <w:r w:rsidRPr="00F0676D">
              <w:rPr>
                <w:rFonts w:asciiTheme="minorHAnsi" w:hAnsiTheme="minorHAnsi" w:cstheme="minorHAnsi"/>
                <w:sz w:val="16"/>
                <w:szCs w:val="16"/>
              </w:rPr>
              <w:t xml:space="preserve">Alpine, altitude, avalanche, conservation, crevasse, changeable, erosion, glacier, mountainous, summit, river bed, river bank, source, stream, spring, tributary, estuary, </w:t>
            </w:r>
            <w:r w:rsidR="00505723">
              <w:rPr>
                <w:rFonts w:asciiTheme="minorHAnsi" w:hAnsiTheme="minorHAnsi" w:cstheme="minorHAnsi"/>
                <w:sz w:val="16"/>
                <w:szCs w:val="16"/>
              </w:rPr>
              <w:t xml:space="preserve">meander, </w:t>
            </w:r>
            <w:r w:rsidR="00505723" w:rsidRPr="00505723">
              <w:rPr>
                <w:rFonts w:asciiTheme="minorHAnsi" w:hAnsiTheme="minorHAnsi" w:cstheme="minorHAnsi"/>
                <w:sz w:val="16"/>
                <w:szCs w:val="16"/>
              </w:rPr>
              <w:t>confluence, flood plain, ecosystem</w:t>
            </w:r>
            <w:r w:rsidR="00505723">
              <w:rPr>
                <w:rFonts w:asciiTheme="minorHAnsi" w:hAnsiTheme="minorHAnsi" w:cstheme="minorHAnsi"/>
                <w:sz w:val="16"/>
                <w:szCs w:val="16"/>
              </w:rPr>
              <w:t>,</w:t>
            </w:r>
            <w:r w:rsidR="00505723" w:rsidRPr="00F0676D">
              <w:rPr>
                <w:rFonts w:asciiTheme="minorHAnsi" w:hAnsiTheme="minorHAnsi" w:cstheme="minorHAnsi"/>
                <w:sz w:val="16"/>
                <w:szCs w:val="16"/>
              </w:rPr>
              <w:t xml:space="preserve"> </w:t>
            </w:r>
            <w:r w:rsidRPr="00F0676D">
              <w:rPr>
                <w:rFonts w:asciiTheme="minorHAnsi" w:hAnsiTheme="minorHAnsi" w:cstheme="minorHAnsi"/>
                <w:sz w:val="16"/>
                <w:szCs w:val="16"/>
              </w:rPr>
              <w:t>valley, lake,</w:t>
            </w:r>
            <w:r w:rsidR="00505723">
              <w:rPr>
                <w:rFonts w:asciiTheme="minorHAnsi" w:hAnsiTheme="minorHAnsi" w:cstheme="minorHAnsi"/>
                <w:sz w:val="16"/>
                <w:szCs w:val="16"/>
              </w:rPr>
              <w:t xml:space="preserve"> water cycle, </w:t>
            </w:r>
            <w:r w:rsidR="00505723" w:rsidRPr="00505723">
              <w:rPr>
                <w:rFonts w:asciiTheme="minorHAnsi" w:hAnsiTheme="minorHAnsi" w:cstheme="minorHAnsi"/>
                <w:sz w:val="16"/>
                <w:szCs w:val="16"/>
              </w:rPr>
              <w:t>transpiration, evaporation, condensation, percolation, precipitation</w:t>
            </w:r>
          </w:p>
        </w:tc>
      </w:tr>
      <w:tr w:rsidR="00F0676D" w:rsidRPr="00F0676D" w14:paraId="61E9F2D3" w14:textId="77777777" w:rsidTr="00B41F6A">
        <w:trPr>
          <w:trHeight w:val="236"/>
        </w:trPr>
        <w:tc>
          <w:tcPr>
            <w:tcW w:w="10916" w:type="dxa"/>
            <w:gridSpan w:val="3"/>
            <w:tcBorders>
              <w:top w:val="single" w:sz="4" w:space="0" w:color="auto"/>
              <w:left w:val="single" w:sz="4" w:space="0" w:color="auto"/>
              <w:bottom w:val="single" w:sz="4" w:space="0" w:color="auto"/>
              <w:right w:val="single" w:sz="4" w:space="0" w:color="auto"/>
            </w:tcBorders>
            <w:hideMark/>
          </w:tcPr>
          <w:p w14:paraId="5AEA19BB" w14:textId="77777777" w:rsidR="00F0676D" w:rsidRPr="00F0676D" w:rsidRDefault="00F0676D">
            <w:pPr>
              <w:rPr>
                <w:rFonts w:asciiTheme="minorHAnsi" w:hAnsiTheme="minorHAnsi" w:cstheme="minorHAnsi"/>
                <w:b/>
                <w:sz w:val="16"/>
                <w:szCs w:val="16"/>
              </w:rPr>
            </w:pPr>
            <w:r w:rsidRPr="00F0676D">
              <w:rPr>
                <w:rFonts w:asciiTheme="minorHAnsi" w:hAnsiTheme="minorHAnsi" w:cstheme="minorHAnsi"/>
                <w:b/>
                <w:sz w:val="16"/>
                <w:szCs w:val="16"/>
              </w:rPr>
              <w:t xml:space="preserve">Wow moment- </w:t>
            </w:r>
            <w:r w:rsidRPr="00F0676D">
              <w:rPr>
                <w:rFonts w:asciiTheme="minorHAnsi" w:hAnsiTheme="minorHAnsi" w:cstheme="minorHAnsi"/>
                <w:sz w:val="16"/>
                <w:szCs w:val="16"/>
              </w:rPr>
              <w:t>River exploration visit- ferry meadows- River Nene- field work trip</w:t>
            </w:r>
          </w:p>
        </w:tc>
      </w:tr>
      <w:tr w:rsidR="069ED033" w14:paraId="5E0E2DFA" w14:textId="77777777" w:rsidTr="00B41F6A">
        <w:trPr>
          <w:trHeight w:val="236"/>
        </w:trPr>
        <w:tc>
          <w:tcPr>
            <w:tcW w:w="10916" w:type="dxa"/>
            <w:gridSpan w:val="3"/>
            <w:tcBorders>
              <w:top w:val="single" w:sz="4" w:space="0" w:color="auto"/>
              <w:left w:val="single" w:sz="4" w:space="0" w:color="auto"/>
              <w:bottom w:val="single" w:sz="4" w:space="0" w:color="auto"/>
              <w:right w:val="single" w:sz="4" w:space="0" w:color="auto"/>
            </w:tcBorders>
            <w:hideMark/>
          </w:tcPr>
          <w:p w14:paraId="7DEF7976" w14:textId="0CEFDDFB" w:rsidR="069ED033" w:rsidRDefault="069ED033" w:rsidP="5BB8A7FF">
            <w:pPr>
              <w:rPr>
                <w:rFonts w:ascii="Calibri" w:eastAsia="Calibri" w:hAnsi="Calibri" w:cs="Calibri"/>
                <w:color w:val="000000" w:themeColor="text1"/>
                <w:sz w:val="16"/>
                <w:szCs w:val="16"/>
              </w:rPr>
            </w:pPr>
            <w:r w:rsidRPr="5BB8A7FF">
              <w:rPr>
                <w:rFonts w:ascii="Calibri" w:eastAsia="Calibri" w:hAnsi="Calibri" w:cs="Calibri"/>
                <w:b/>
                <w:bCs/>
                <w:color w:val="000000" w:themeColor="text1"/>
                <w:sz w:val="16"/>
                <w:szCs w:val="16"/>
              </w:rPr>
              <w:t>School Values- Pride and Success- Being proud of our diverse natural world and the successes of nature and our ability to utilise all that nature has to offer</w:t>
            </w:r>
          </w:p>
          <w:p w14:paraId="177A559D" w14:textId="11E61268" w:rsidR="069ED033" w:rsidRDefault="069ED033" w:rsidP="069ED033">
            <w:pPr>
              <w:rPr>
                <w:rFonts w:ascii="Calibri" w:eastAsia="Calibri" w:hAnsi="Calibri" w:cs="Calibri"/>
                <w:color w:val="000000" w:themeColor="text1"/>
                <w:sz w:val="16"/>
                <w:szCs w:val="16"/>
              </w:rPr>
            </w:pPr>
            <w:r w:rsidRPr="069ED033">
              <w:rPr>
                <w:rFonts w:ascii="Calibri" w:eastAsia="Calibri" w:hAnsi="Calibri" w:cs="Calibri"/>
                <w:b/>
                <w:bCs/>
                <w:color w:val="000000" w:themeColor="text1"/>
                <w:sz w:val="16"/>
                <w:szCs w:val="16"/>
              </w:rPr>
              <w:t xml:space="preserve">British Values- Mutual respect and Tolerance- having respect for the environment, being aware of how others live and being tolerant of and respecting difference </w:t>
            </w:r>
          </w:p>
          <w:p w14:paraId="69DCE239" w14:textId="617E0765" w:rsidR="069ED033" w:rsidRDefault="069ED033" w:rsidP="069ED033">
            <w:pPr>
              <w:rPr>
                <w:rFonts w:asciiTheme="minorHAnsi" w:hAnsiTheme="minorHAnsi" w:cstheme="minorBidi"/>
                <w:b/>
                <w:bCs/>
                <w:sz w:val="16"/>
                <w:szCs w:val="16"/>
              </w:rPr>
            </w:pPr>
          </w:p>
        </w:tc>
      </w:tr>
    </w:tbl>
    <w:p w14:paraId="5975D8BA" w14:textId="6A2E5CE2" w:rsidR="00E9203E" w:rsidRPr="00E9203E" w:rsidRDefault="00E9203E" w:rsidP="00E9203E">
      <w:pPr>
        <w:tabs>
          <w:tab w:val="left" w:pos="2190"/>
        </w:tabs>
        <w:rPr>
          <w:rFonts w:asciiTheme="minorHAnsi" w:hAnsiTheme="minorHAnsi" w:cstheme="minorHAnsi"/>
          <w:sz w:val="16"/>
          <w:szCs w:val="16"/>
        </w:rPr>
      </w:pPr>
    </w:p>
    <w:sectPr w:rsidR="00E9203E" w:rsidRPr="00E9203E" w:rsidSect="002342F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2156D"/>
    <w:multiLevelType w:val="hybridMultilevel"/>
    <w:tmpl w:val="13FE76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B6D4D00"/>
    <w:multiLevelType w:val="hybridMultilevel"/>
    <w:tmpl w:val="C714BEB2"/>
    <w:lvl w:ilvl="0" w:tplc="34E6DC0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9810FD"/>
    <w:multiLevelType w:val="hybridMultilevel"/>
    <w:tmpl w:val="E7D2EC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8FF5799"/>
    <w:multiLevelType w:val="hybridMultilevel"/>
    <w:tmpl w:val="7CD699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39192752">
    <w:abstractNumId w:val="3"/>
  </w:num>
  <w:num w:numId="2" w16cid:durableId="524943569">
    <w:abstractNumId w:val="2"/>
  </w:num>
  <w:num w:numId="3" w16cid:durableId="219093870">
    <w:abstractNumId w:val="0"/>
  </w:num>
  <w:num w:numId="4" w16cid:durableId="6638946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76D"/>
    <w:rsid w:val="00112792"/>
    <w:rsid w:val="002342F3"/>
    <w:rsid w:val="003E68BF"/>
    <w:rsid w:val="004B6FC5"/>
    <w:rsid w:val="004D6A7A"/>
    <w:rsid w:val="00505723"/>
    <w:rsid w:val="005B7EA0"/>
    <w:rsid w:val="00691DF6"/>
    <w:rsid w:val="00723EB7"/>
    <w:rsid w:val="00AA60BA"/>
    <w:rsid w:val="00AD64E5"/>
    <w:rsid w:val="00B41F6A"/>
    <w:rsid w:val="00D11048"/>
    <w:rsid w:val="00D823B4"/>
    <w:rsid w:val="00E62106"/>
    <w:rsid w:val="00E71886"/>
    <w:rsid w:val="00E9203E"/>
    <w:rsid w:val="00EB7BB1"/>
    <w:rsid w:val="00F0676D"/>
    <w:rsid w:val="069ED033"/>
    <w:rsid w:val="3AA75DB8"/>
    <w:rsid w:val="5BB8A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1A95B"/>
  <w15:chartTrackingRefBased/>
  <w15:docId w15:val="{2AC61096-02EE-4DFA-91E8-C0BEA57FB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76D"/>
    <w:pPr>
      <w:spacing w:after="0" w:line="240" w:lineRule="auto"/>
    </w:pPr>
    <w:rPr>
      <w:rFonts w:ascii="Times New Roman" w:eastAsiaTheme="minorEastAsia"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4">
    <w:name w:val="Table Grid24"/>
    <w:basedOn w:val="TableNormal"/>
    <w:uiPriority w:val="39"/>
    <w:rsid w:val="00F0676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67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17572">
      <w:bodyDiv w:val="1"/>
      <w:marLeft w:val="0"/>
      <w:marRight w:val="0"/>
      <w:marTop w:val="0"/>
      <w:marBottom w:val="0"/>
      <w:divBdr>
        <w:top w:val="none" w:sz="0" w:space="0" w:color="auto"/>
        <w:left w:val="none" w:sz="0" w:space="0" w:color="auto"/>
        <w:bottom w:val="none" w:sz="0" w:space="0" w:color="auto"/>
        <w:right w:val="none" w:sz="0" w:space="0" w:color="auto"/>
      </w:divBdr>
    </w:div>
    <w:div w:id="665473326">
      <w:bodyDiv w:val="1"/>
      <w:marLeft w:val="0"/>
      <w:marRight w:val="0"/>
      <w:marTop w:val="0"/>
      <w:marBottom w:val="0"/>
      <w:divBdr>
        <w:top w:val="none" w:sz="0" w:space="0" w:color="auto"/>
        <w:left w:val="none" w:sz="0" w:space="0" w:color="auto"/>
        <w:bottom w:val="none" w:sz="0" w:space="0" w:color="auto"/>
        <w:right w:val="none" w:sz="0" w:space="0" w:color="auto"/>
      </w:divBdr>
    </w:div>
    <w:div w:id="1343051758">
      <w:bodyDiv w:val="1"/>
      <w:marLeft w:val="0"/>
      <w:marRight w:val="0"/>
      <w:marTop w:val="0"/>
      <w:marBottom w:val="0"/>
      <w:divBdr>
        <w:top w:val="none" w:sz="0" w:space="0" w:color="auto"/>
        <w:left w:val="none" w:sz="0" w:space="0" w:color="auto"/>
        <w:bottom w:val="none" w:sz="0" w:space="0" w:color="auto"/>
        <w:right w:val="none" w:sz="0" w:space="0" w:color="auto"/>
      </w:divBdr>
      <w:divsChild>
        <w:div w:id="1315526296">
          <w:marLeft w:val="0"/>
          <w:marRight w:val="0"/>
          <w:marTop w:val="330"/>
          <w:marBottom w:val="0"/>
          <w:divBdr>
            <w:top w:val="none" w:sz="0" w:space="0" w:color="auto"/>
            <w:left w:val="none" w:sz="0" w:space="0" w:color="auto"/>
            <w:bottom w:val="none" w:sz="0" w:space="0" w:color="auto"/>
            <w:right w:val="none" w:sz="0" w:space="0" w:color="auto"/>
          </w:divBdr>
        </w:div>
        <w:div w:id="790629312">
          <w:marLeft w:val="0"/>
          <w:marRight w:val="0"/>
          <w:marTop w:val="135"/>
          <w:marBottom w:val="105"/>
          <w:divBdr>
            <w:top w:val="none" w:sz="0" w:space="0" w:color="auto"/>
            <w:left w:val="none" w:sz="0" w:space="0" w:color="auto"/>
            <w:bottom w:val="none" w:sz="0" w:space="0" w:color="auto"/>
            <w:right w:val="none" w:sz="0" w:space="0" w:color="auto"/>
          </w:divBdr>
        </w:div>
      </w:divsChild>
    </w:div>
    <w:div w:id="1397973482">
      <w:bodyDiv w:val="1"/>
      <w:marLeft w:val="0"/>
      <w:marRight w:val="0"/>
      <w:marTop w:val="0"/>
      <w:marBottom w:val="0"/>
      <w:divBdr>
        <w:top w:val="none" w:sz="0" w:space="0" w:color="auto"/>
        <w:left w:val="none" w:sz="0" w:space="0" w:color="auto"/>
        <w:bottom w:val="none" w:sz="0" w:space="0" w:color="auto"/>
        <w:right w:val="none" w:sz="0" w:space="0" w:color="auto"/>
      </w:divBdr>
      <w:divsChild>
        <w:div w:id="63111707">
          <w:marLeft w:val="0"/>
          <w:marRight w:val="0"/>
          <w:marTop w:val="0"/>
          <w:marBottom w:val="0"/>
          <w:divBdr>
            <w:top w:val="none" w:sz="0" w:space="0" w:color="auto"/>
            <w:left w:val="none" w:sz="0" w:space="0" w:color="auto"/>
            <w:bottom w:val="none" w:sz="0" w:space="0" w:color="auto"/>
            <w:right w:val="none" w:sz="0" w:space="0" w:color="auto"/>
          </w:divBdr>
          <w:divsChild>
            <w:div w:id="1269585272">
              <w:marLeft w:val="0"/>
              <w:marRight w:val="0"/>
              <w:marTop w:val="0"/>
              <w:marBottom w:val="0"/>
              <w:divBdr>
                <w:top w:val="none" w:sz="0" w:space="0" w:color="auto"/>
                <w:left w:val="none" w:sz="0" w:space="0" w:color="auto"/>
                <w:bottom w:val="none" w:sz="0" w:space="0" w:color="auto"/>
                <w:right w:val="none" w:sz="0" w:space="0" w:color="auto"/>
              </w:divBdr>
            </w:div>
          </w:divsChild>
        </w:div>
        <w:div w:id="2007122590">
          <w:marLeft w:val="0"/>
          <w:marRight w:val="0"/>
          <w:marTop w:val="0"/>
          <w:marBottom w:val="0"/>
          <w:divBdr>
            <w:top w:val="none" w:sz="0" w:space="0" w:color="auto"/>
            <w:left w:val="none" w:sz="0" w:space="0" w:color="auto"/>
            <w:bottom w:val="none" w:sz="0" w:space="0" w:color="auto"/>
            <w:right w:val="none" w:sz="0" w:space="0" w:color="auto"/>
          </w:divBdr>
          <w:divsChild>
            <w:div w:id="140359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4558">
      <w:bodyDiv w:val="1"/>
      <w:marLeft w:val="0"/>
      <w:marRight w:val="0"/>
      <w:marTop w:val="0"/>
      <w:marBottom w:val="0"/>
      <w:divBdr>
        <w:top w:val="none" w:sz="0" w:space="0" w:color="auto"/>
        <w:left w:val="none" w:sz="0" w:space="0" w:color="auto"/>
        <w:bottom w:val="none" w:sz="0" w:space="0" w:color="auto"/>
        <w:right w:val="none" w:sz="0" w:space="0" w:color="auto"/>
      </w:divBdr>
      <w:divsChild>
        <w:div w:id="1981156971">
          <w:marLeft w:val="0"/>
          <w:marRight w:val="0"/>
          <w:marTop w:val="330"/>
          <w:marBottom w:val="0"/>
          <w:divBdr>
            <w:top w:val="none" w:sz="0" w:space="0" w:color="auto"/>
            <w:left w:val="none" w:sz="0" w:space="0" w:color="auto"/>
            <w:bottom w:val="none" w:sz="0" w:space="0" w:color="auto"/>
            <w:right w:val="none" w:sz="0" w:space="0" w:color="auto"/>
          </w:divBdr>
        </w:div>
        <w:div w:id="734477669">
          <w:marLeft w:val="0"/>
          <w:marRight w:val="0"/>
          <w:marTop w:val="135"/>
          <w:marBottom w:val="10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6785F3FF2C3A45B3E3BB52A4D08708" ma:contentTypeVersion="15" ma:contentTypeDescription="Create a new document." ma:contentTypeScope="" ma:versionID="18a5eb3f4bc546d65ef08b256041b2fc">
  <xsd:schema xmlns:xsd="http://www.w3.org/2001/XMLSchema" xmlns:xs="http://www.w3.org/2001/XMLSchema" xmlns:p="http://schemas.microsoft.com/office/2006/metadata/properties" xmlns:ns2="911ac1ca-e846-499b-9a09-c5c36a80a6f5" xmlns:ns3="3227e291-2a44-4b78-8e50-47fbe18cedf3" targetNamespace="http://schemas.microsoft.com/office/2006/metadata/properties" ma:root="true" ma:fieldsID="9a84757b96145d53beb6234bab74c692" ns2:_="" ns3:_="">
    <xsd:import namespace="911ac1ca-e846-499b-9a09-c5c36a80a6f5"/>
    <xsd:import namespace="3227e291-2a44-4b78-8e50-47fbe18cedf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1ac1ca-e846-499b-9a09-c5c36a80a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809a430-5f7a-48ab-b80d-5323d7fc1d4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27e291-2a44-4b78-8e50-47fbe18cedf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65ef1ac-b597-4556-9af4-ef0123c55a64}" ma:internalName="TaxCatchAll" ma:showField="CatchAllData" ma:web="3227e291-2a44-4b78-8e50-47fbe18cedf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11ac1ca-e846-499b-9a09-c5c36a80a6f5">
      <Terms xmlns="http://schemas.microsoft.com/office/infopath/2007/PartnerControls"/>
    </lcf76f155ced4ddcb4097134ff3c332f>
    <TaxCatchAll xmlns="3227e291-2a44-4b78-8e50-47fbe18cedf3" xsi:nil="true"/>
  </documentManagement>
</p:properties>
</file>

<file path=customXml/itemProps1.xml><?xml version="1.0" encoding="utf-8"?>
<ds:datastoreItem xmlns:ds="http://schemas.openxmlformats.org/officeDocument/2006/customXml" ds:itemID="{70B0FCB8-C722-4C4B-AF95-92A44257B2A2}"/>
</file>

<file path=customXml/itemProps2.xml><?xml version="1.0" encoding="utf-8"?>
<ds:datastoreItem xmlns:ds="http://schemas.openxmlformats.org/officeDocument/2006/customXml" ds:itemID="{67445E7A-C80B-49E2-8136-A50E0AC86422}">
  <ds:schemaRefs>
    <ds:schemaRef ds:uri="http://schemas.microsoft.com/sharepoint/v3/contenttype/forms"/>
  </ds:schemaRefs>
</ds:datastoreItem>
</file>

<file path=customXml/itemProps3.xml><?xml version="1.0" encoding="utf-8"?>
<ds:datastoreItem xmlns:ds="http://schemas.openxmlformats.org/officeDocument/2006/customXml" ds:itemID="{A0A5900D-DA8E-41C6-B9CF-71229DC68DF9}">
  <ds:schemaRefs>
    <ds:schemaRef ds:uri="http://schemas.microsoft.com/office/2006/metadata/properties"/>
    <ds:schemaRef ds:uri="http://schemas.microsoft.com/office/infopath/2007/PartnerControls"/>
    <ds:schemaRef ds:uri="911ac1ca-e846-499b-9a09-c5c36a80a6f5"/>
    <ds:schemaRef ds:uri="3227e291-2a44-4b78-8e50-47fbe18cedf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761</Words>
  <Characters>4342</Characters>
  <Application>Microsoft Office Word</Application>
  <DocSecurity>0</DocSecurity>
  <Lines>36</Lines>
  <Paragraphs>10</Paragraphs>
  <ScaleCrop>false</ScaleCrop>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Winfield</dc:creator>
  <cp:keywords/>
  <dc:description/>
  <cp:lastModifiedBy>Laura Wilson</cp:lastModifiedBy>
  <cp:revision>12</cp:revision>
  <dcterms:created xsi:type="dcterms:W3CDTF">2022-03-18T11:24:00Z</dcterms:created>
  <dcterms:modified xsi:type="dcterms:W3CDTF">2024-01-22T14:37:00Z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0x010100D06785F3FF2C3A45B3E3BB52A4D08708</vt:lpwstr>
  </property>
  <property fmtid="{D5CDD505-2E9C-101B-9397-08002B2CF9AE}" pid="3" name="MediaServiceImageTags">
    <vt:lpwstr/>
  </property>
</Properties>
</file>